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2" w:rsidRPr="00AD7EB4" w:rsidRDefault="00550E52" w:rsidP="003C0243">
      <w:pPr>
        <w:rPr>
          <w:lang w:val="ca-ES"/>
        </w:rPr>
      </w:pPr>
      <w:bookmarkStart w:id="0" w:name="_GoBack"/>
      <w:bookmarkEnd w:id="0"/>
    </w:p>
    <w:p w:rsidR="00CE4819" w:rsidRPr="00B90719" w:rsidRDefault="0044013C" w:rsidP="003C0243">
      <w:r w:rsidRPr="00B90719">
        <w:t xml:space="preserve">El </w:t>
      </w:r>
      <w:r w:rsidRPr="00B90719">
        <w:rPr>
          <w:b/>
        </w:rPr>
        <w:t xml:space="preserve">GRUPO MUNICIPAL DE </w:t>
      </w:r>
      <w:r w:rsidR="004D4A59" w:rsidRPr="00B90719">
        <w:rPr>
          <w:b/>
        </w:rPr>
        <w:t>CIUTADANS</w:t>
      </w:r>
      <w:r w:rsidRPr="00B90719">
        <w:t xml:space="preserve"> </w:t>
      </w:r>
      <w:r w:rsidR="00266884">
        <w:t>presenta en</w:t>
      </w:r>
      <w:r w:rsidR="00E548E3">
        <w:t xml:space="preserve"> el</w:t>
      </w:r>
      <w:r w:rsidR="00266884">
        <w:t xml:space="preserve"> </w:t>
      </w:r>
      <w:r w:rsidR="00266884">
        <w:rPr>
          <w:i/>
        </w:rPr>
        <w:t xml:space="preserve">Pleno </w:t>
      </w:r>
      <w:r w:rsidR="00A55AA4" w:rsidRPr="00B90719">
        <w:t>del</w:t>
      </w:r>
      <w:r w:rsidRPr="00B90719">
        <w:t xml:space="preserve"> mes de </w:t>
      </w:r>
      <w:r w:rsidR="00704961" w:rsidRPr="00B90719">
        <w:t>mayo</w:t>
      </w:r>
      <w:r w:rsidR="00E11EC9" w:rsidRPr="00B90719">
        <w:t xml:space="preserve"> de 2016</w:t>
      </w:r>
      <w:r w:rsidRPr="00B90719">
        <w:t xml:space="preserve"> la siguiente:</w:t>
      </w:r>
    </w:p>
    <w:p w:rsidR="00E11EC9" w:rsidRPr="00B90719" w:rsidRDefault="00E11EC9" w:rsidP="0044013C">
      <w:pPr>
        <w:jc w:val="center"/>
        <w:rPr>
          <w:b/>
        </w:rPr>
      </w:pPr>
    </w:p>
    <w:p w:rsidR="00550E52" w:rsidRPr="00B90719" w:rsidRDefault="00E548E3" w:rsidP="00550E52">
      <w:pPr>
        <w:jc w:val="center"/>
        <w:rPr>
          <w:b/>
        </w:rPr>
      </w:pPr>
      <w:r>
        <w:rPr>
          <w:b/>
        </w:rPr>
        <w:t>MOCIÓN</w:t>
      </w:r>
    </w:p>
    <w:p w:rsidR="00E11EC9" w:rsidRPr="00B90719" w:rsidRDefault="00E11EC9" w:rsidP="0044013C">
      <w:pPr>
        <w:jc w:val="center"/>
        <w:rPr>
          <w:b/>
        </w:rPr>
      </w:pPr>
    </w:p>
    <w:p w:rsidR="0044013C" w:rsidRPr="00B90719" w:rsidRDefault="00E548E3" w:rsidP="00D32A6C">
      <w:pPr>
        <w:jc w:val="center"/>
        <w:rPr>
          <w:b/>
        </w:rPr>
      </w:pPr>
      <w:r>
        <w:rPr>
          <w:b/>
        </w:rPr>
        <w:t>PLAN DE REVISIÓ</w:t>
      </w:r>
      <w:r w:rsidR="003C045E" w:rsidRPr="00B90719">
        <w:rPr>
          <w:b/>
        </w:rPr>
        <w:t>N Y MEJORA DE LA SEÑALIZACIÓN EN LLEIDA</w:t>
      </w:r>
    </w:p>
    <w:p w:rsidR="004F36FB" w:rsidRDefault="004F36FB" w:rsidP="004F36FB">
      <w:pPr>
        <w:spacing w:after="0"/>
        <w:jc w:val="left"/>
        <w:rPr>
          <w:rFonts w:eastAsia="Times New Roman"/>
          <w:szCs w:val="24"/>
          <w:lang w:eastAsia="es-ES"/>
        </w:rPr>
      </w:pPr>
    </w:p>
    <w:p w:rsidR="003274FE" w:rsidRPr="00B90719" w:rsidRDefault="005D1AC5" w:rsidP="00912A61">
      <w:pPr>
        <w:spacing w:after="0"/>
        <w:rPr>
          <w:rFonts w:eastAsia="Times New Roman"/>
          <w:szCs w:val="24"/>
          <w:lang w:eastAsia="es-ES"/>
        </w:rPr>
      </w:pPr>
      <w:r w:rsidRPr="00B90719">
        <w:rPr>
          <w:rFonts w:eastAsia="Times New Roman"/>
          <w:szCs w:val="24"/>
          <w:lang w:eastAsia="es-ES"/>
        </w:rPr>
        <w:t>A razón de la auditoria del Real Automóvil Club de Cataluña (RACC)</w:t>
      </w:r>
      <w:r w:rsidR="00BE701F" w:rsidRPr="00B90719">
        <w:rPr>
          <w:rStyle w:val="Refdenotaalpie"/>
          <w:rFonts w:eastAsia="Times New Roman"/>
          <w:szCs w:val="24"/>
          <w:lang w:eastAsia="es-ES"/>
        </w:rPr>
        <w:footnoteReference w:id="1"/>
      </w:r>
      <w:r w:rsidRPr="00B90719">
        <w:rPr>
          <w:rFonts w:eastAsia="Times New Roman"/>
          <w:szCs w:val="24"/>
          <w:lang w:eastAsia="es-ES"/>
        </w:rPr>
        <w:t xml:space="preserve"> presentado el ocho de abril de 2016, con el objetivo de dar a conocer el estado de la señalización urbana de Lleida </w:t>
      </w:r>
      <w:r w:rsidR="001853DA" w:rsidRPr="00B90719">
        <w:rPr>
          <w:rFonts w:eastAsia="Times New Roman"/>
          <w:szCs w:val="24"/>
          <w:lang w:eastAsia="es-ES"/>
        </w:rPr>
        <w:t xml:space="preserve">y </w:t>
      </w:r>
      <w:r w:rsidR="003274FE" w:rsidRPr="00B90719">
        <w:rPr>
          <w:rFonts w:eastAsia="Times New Roman"/>
          <w:szCs w:val="24"/>
          <w:lang w:eastAsia="es-ES"/>
        </w:rPr>
        <w:t xml:space="preserve">solucionar los problemas en infraestructuras y servicios de movilidad según </w:t>
      </w:r>
      <w:r w:rsidR="00912A61" w:rsidRPr="00B90719">
        <w:rPr>
          <w:rFonts w:eastAsia="Times New Roman"/>
          <w:szCs w:val="24"/>
          <w:lang w:eastAsia="es-ES"/>
        </w:rPr>
        <w:t xml:space="preserve">las necesidades de los usuarios, </w:t>
      </w:r>
      <w:r w:rsidR="00E548E3">
        <w:rPr>
          <w:rFonts w:eastAsia="Times New Roman"/>
          <w:szCs w:val="24"/>
          <w:lang w:eastAsia="es-ES"/>
        </w:rPr>
        <w:t>desde nuestro</w:t>
      </w:r>
      <w:r w:rsidR="00912A61" w:rsidRPr="00B90719">
        <w:rPr>
          <w:rFonts w:eastAsia="Times New Roman"/>
          <w:szCs w:val="24"/>
          <w:lang w:eastAsia="es-ES"/>
        </w:rPr>
        <w:t xml:space="preserve"> grupo municipal </w:t>
      </w:r>
      <w:r w:rsidR="00D32A6C" w:rsidRPr="00B90719">
        <w:rPr>
          <w:rFonts w:eastAsia="Times New Roman"/>
          <w:szCs w:val="24"/>
          <w:lang w:eastAsia="es-ES"/>
        </w:rPr>
        <w:t>p</w:t>
      </w:r>
      <w:r w:rsidR="00A4408D">
        <w:rPr>
          <w:rFonts w:eastAsia="Times New Roman"/>
          <w:szCs w:val="24"/>
          <w:lang w:eastAsia="es-ES"/>
        </w:rPr>
        <w:t>l</w:t>
      </w:r>
      <w:r w:rsidR="00D32A6C" w:rsidRPr="00B90719">
        <w:rPr>
          <w:rFonts w:eastAsia="Times New Roman"/>
          <w:szCs w:val="24"/>
          <w:lang w:eastAsia="es-ES"/>
        </w:rPr>
        <w:t>antea</w:t>
      </w:r>
      <w:r w:rsidR="00E548E3">
        <w:rPr>
          <w:rFonts w:eastAsia="Times New Roman"/>
          <w:szCs w:val="24"/>
          <w:lang w:eastAsia="es-ES"/>
        </w:rPr>
        <w:t>mos la siguiente moción</w:t>
      </w:r>
      <w:r w:rsidR="00912A61" w:rsidRPr="00B90719">
        <w:rPr>
          <w:rFonts w:eastAsia="Times New Roman"/>
          <w:szCs w:val="24"/>
          <w:lang w:eastAsia="es-ES"/>
        </w:rPr>
        <w:t>.</w:t>
      </w:r>
    </w:p>
    <w:p w:rsidR="00912A61" w:rsidRPr="00B90719" w:rsidRDefault="00912A61" w:rsidP="00912A61">
      <w:pPr>
        <w:spacing w:after="0"/>
        <w:rPr>
          <w:rFonts w:eastAsia="Times New Roman"/>
          <w:szCs w:val="24"/>
          <w:lang w:eastAsia="es-ES"/>
        </w:rPr>
      </w:pPr>
    </w:p>
    <w:p w:rsidR="00912A61" w:rsidRPr="00B90719" w:rsidRDefault="002C58CF" w:rsidP="00912A61">
      <w:pPr>
        <w:spacing w:after="0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Si nos centramos</w:t>
      </w:r>
      <w:r w:rsidR="00912A61" w:rsidRPr="00B90719">
        <w:rPr>
          <w:rFonts w:eastAsia="Times New Roman"/>
          <w:szCs w:val="24"/>
          <w:lang w:eastAsia="es-ES"/>
        </w:rPr>
        <w:t xml:space="preserve"> en el estudio </w:t>
      </w:r>
      <w:r w:rsidR="005B1ED6">
        <w:rPr>
          <w:rFonts w:eastAsia="Times New Roman"/>
          <w:szCs w:val="24"/>
          <w:lang w:eastAsia="es-ES"/>
        </w:rPr>
        <w:t>elaborado por RACC en</w:t>
      </w:r>
      <w:r w:rsidR="00912A61" w:rsidRPr="00B90719">
        <w:rPr>
          <w:rFonts w:eastAsia="Times New Roman"/>
          <w:szCs w:val="24"/>
          <w:lang w:eastAsia="es-ES"/>
        </w:rPr>
        <w:t xml:space="preserve"> Lleida, </w:t>
      </w:r>
      <w:r w:rsidR="00E43FBD">
        <w:rPr>
          <w:rFonts w:eastAsia="Times New Roman"/>
          <w:szCs w:val="24"/>
          <w:lang w:eastAsia="es-ES"/>
        </w:rPr>
        <w:t xml:space="preserve">se </w:t>
      </w:r>
      <w:r w:rsidR="00912A61" w:rsidRPr="00B90719">
        <w:rPr>
          <w:rFonts w:eastAsia="Times New Roman"/>
          <w:szCs w:val="24"/>
          <w:lang w:eastAsia="es-ES"/>
        </w:rPr>
        <w:t>han evaluado un total de 100 itinerarios, que inc</w:t>
      </w:r>
      <w:r w:rsidR="00E43FBD">
        <w:rPr>
          <w:rFonts w:eastAsia="Times New Roman"/>
          <w:szCs w:val="24"/>
          <w:lang w:eastAsia="es-ES"/>
        </w:rPr>
        <w:t>luyen 10 orígenes y 19 destinos, r</w:t>
      </w:r>
      <w:r w:rsidR="00912A61" w:rsidRPr="00B90719">
        <w:rPr>
          <w:rFonts w:eastAsia="Times New Roman"/>
          <w:szCs w:val="24"/>
          <w:lang w:eastAsia="es-ES"/>
        </w:rPr>
        <w:t>ealizados entre el 28 y el 30 de octubre de 2015. Los factores</w:t>
      </w:r>
      <w:r w:rsidR="00E43FBD">
        <w:rPr>
          <w:rFonts w:eastAsia="Times New Roman"/>
          <w:szCs w:val="24"/>
          <w:lang w:eastAsia="es-ES"/>
        </w:rPr>
        <w:t>, a</w:t>
      </w:r>
      <w:r w:rsidR="00912A61" w:rsidRPr="00B90719">
        <w:rPr>
          <w:rFonts w:eastAsia="Times New Roman"/>
          <w:szCs w:val="24"/>
          <w:lang w:eastAsia="es-ES"/>
        </w:rPr>
        <w:t xml:space="preserve"> </w:t>
      </w:r>
      <w:r w:rsidR="00E43FBD" w:rsidRPr="00B90719">
        <w:rPr>
          <w:rFonts w:eastAsia="Times New Roman"/>
          <w:szCs w:val="24"/>
          <w:lang w:eastAsia="es-ES"/>
        </w:rPr>
        <w:t>los que se otorga una determinada puntuación</w:t>
      </w:r>
      <w:r w:rsidR="0068442F">
        <w:rPr>
          <w:rFonts w:eastAsia="Times New Roman"/>
          <w:szCs w:val="24"/>
          <w:lang w:eastAsia="es-ES"/>
        </w:rPr>
        <w:t>, y</w:t>
      </w:r>
      <w:r w:rsidR="00E43FBD" w:rsidRPr="00B90719">
        <w:rPr>
          <w:rFonts w:eastAsia="Times New Roman"/>
          <w:szCs w:val="24"/>
          <w:lang w:eastAsia="es-ES"/>
        </w:rPr>
        <w:t xml:space="preserve"> </w:t>
      </w:r>
      <w:r w:rsidR="00912A61" w:rsidRPr="00B90719">
        <w:rPr>
          <w:rFonts w:eastAsia="Times New Roman"/>
          <w:szCs w:val="24"/>
          <w:lang w:eastAsia="es-ES"/>
        </w:rPr>
        <w:t>que</w:t>
      </w:r>
      <w:r w:rsidR="00752BC4">
        <w:rPr>
          <w:rFonts w:eastAsia="Times New Roman"/>
          <w:szCs w:val="24"/>
          <w:lang w:eastAsia="es-ES"/>
        </w:rPr>
        <w:t xml:space="preserve"> </w:t>
      </w:r>
      <w:r w:rsidR="00912A61" w:rsidRPr="00B90719">
        <w:rPr>
          <w:rFonts w:eastAsia="Times New Roman"/>
          <w:szCs w:val="24"/>
          <w:lang w:eastAsia="es-ES"/>
        </w:rPr>
        <w:t xml:space="preserve">se han tenido en cuenta son: la continuidad del itinerario, la comprensión, la </w:t>
      </w:r>
      <w:r w:rsidR="00E43FBD">
        <w:rPr>
          <w:rFonts w:eastAsia="Times New Roman"/>
          <w:szCs w:val="24"/>
          <w:lang w:eastAsia="es-ES"/>
        </w:rPr>
        <w:t>visibilidad y el mantenimiento.</w:t>
      </w:r>
      <w:r w:rsidR="006D72B4" w:rsidRPr="00B90719">
        <w:rPr>
          <w:rFonts w:eastAsia="Times New Roman"/>
          <w:szCs w:val="24"/>
          <w:lang w:eastAsia="es-ES"/>
        </w:rPr>
        <w:t xml:space="preserve"> </w:t>
      </w:r>
      <w:r w:rsidR="00FE41E0" w:rsidRPr="00B90719">
        <w:rPr>
          <w:rFonts w:eastAsia="Times New Roman"/>
          <w:szCs w:val="24"/>
          <w:lang w:eastAsia="es-ES"/>
        </w:rPr>
        <w:t>L</w:t>
      </w:r>
      <w:r w:rsidR="00966390" w:rsidRPr="00B90719">
        <w:rPr>
          <w:rFonts w:eastAsia="Times New Roman"/>
          <w:szCs w:val="24"/>
          <w:lang w:eastAsia="es-ES"/>
        </w:rPr>
        <w:t xml:space="preserve">a </w:t>
      </w:r>
      <w:r w:rsidR="00E43FBD">
        <w:rPr>
          <w:rFonts w:eastAsia="Times New Roman"/>
          <w:i/>
          <w:szCs w:val="24"/>
          <w:lang w:eastAsia="es-ES"/>
        </w:rPr>
        <w:t>Continuidad del I</w:t>
      </w:r>
      <w:r w:rsidR="00966390" w:rsidRPr="00B90719">
        <w:rPr>
          <w:rFonts w:eastAsia="Times New Roman"/>
          <w:i/>
          <w:szCs w:val="24"/>
          <w:lang w:eastAsia="es-ES"/>
        </w:rPr>
        <w:t>tinerario</w:t>
      </w:r>
      <w:r w:rsidR="006D72B4" w:rsidRPr="00B90719">
        <w:rPr>
          <w:rFonts w:eastAsia="Times New Roman"/>
          <w:szCs w:val="24"/>
          <w:lang w:eastAsia="es-ES"/>
        </w:rPr>
        <w:t>, de mayor puntuación,</w:t>
      </w:r>
      <w:r w:rsidR="00966390" w:rsidRPr="00B90719">
        <w:rPr>
          <w:rFonts w:eastAsia="Times New Roman"/>
          <w:szCs w:val="24"/>
          <w:lang w:eastAsia="es-ES"/>
        </w:rPr>
        <w:t xml:space="preserve"> </w:t>
      </w:r>
      <w:r w:rsidR="007C459E">
        <w:rPr>
          <w:rFonts w:eastAsia="Times New Roman"/>
          <w:szCs w:val="24"/>
          <w:lang w:eastAsia="es-ES"/>
        </w:rPr>
        <w:t>es la</w:t>
      </w:r>
      <w:r w:rsidR="00966390" w:rsidRPr="00B90719">
        <w:rPr>
          <w:rFonts w:eastAsia="Times New Roman"/>
          <w:szCs w:val="24"/>
          <w:lang w:eastAsia="es-ES"/>
        </w:rPr>
        <w:t xml:space="preserve"> que obtiene peores resultados.</w:t>
      </w:r>
      <w:r w:rsidR="006D72B4" w:rsidRPr="00B90719">
        <w:rPr>
          <w:rFonts w:eastAsia="Times New Roman"/>
          <w:szCs w:val="24"/>
          <w:lang w:eastAsia="es-ES"/>
        </w:rPr>
        <w:t xml:space="preserve"> Así, ciertos puntos de destino </w:t>
      </w:r>
      <w:r w:rsidR="00E43FBD">
        <w:rPr>
          <w:rFonts w:eastAsia="Times New Roman"/>
          <w:szCs w:val="24"/>
          <w:lang w:eastAsia="es-ES"/>
        </w:rPr>
        <w:t xml:space="preserve">a Lleida </w:t>
      </w:r>
      <w:r w:rsidR="006D72B4" w:rsidRPr="00B90719">
        <w:rPr>
          <w:rFonts w:eastAsia="Times New Roman"/>
          <w:szCs w:val="24"/>
          <w:lang w:eastAsia="es-ES"/>
        </w:rPr>
        <w:t xml:space="preserve">solamente aparecen indicados </w:t>
      </w:r>
      <w:r w:rsidR="0074182D" w:rsidRPr="00B90719">
        <w:rPr>
          <w:rFonts w:eastAsia="Times New Roman"/>
          <w:szCs w:val="24"/>
          <w:lang w:eastAsia="es-ES"/>
        </w:rPr>
        <w:t xml:space="preserve">justo al </w:t>
      </w:r>
      <w:r w:rsidR="0072217F" w:rsidRPr="00B90719">
        <w:rPr>
          <w:rFonts w:eastAsia="Times New Roman"/>
          <w:szCs w:val="24"/>
          <w:lang w:eastAsia="es-ES"/>
        </w:rPr>
        <w:t xml:space="preserve">llegar al mismo, por </w:t>
      </w:r>
      <w:r w:rsidR="006E7F3C" w:rsidRPr="00B90719">
        <w:rPr>
          <w:rFonts w:eastAsia="Times New Roman"/>
          <w:szCs w:val="24"/>
          <w:lang w:eastAsia="es-ES"/>
        </w:rPr>
        <w:t>ejemplo,</w:t>
      </w:r>
      <w:r w:rsidR="0072217F" w:rsidRPr="00B90719">
        <w:rPr>
          <w:rFonts w:eastAsia="Times New Roman"/>
          <w:szCs w:val="24"/>
          <w:lang w:eastAsia="es-ES"/>
        </w:rPr>
        <w:t xml:space="preserve"> </w:t>
      </w:r>
      <w:r w:rsidR="00C2199B" w:rsidRPr="00B90719">
        <w:rPr>
          <w:rFonts w:eastAsia="Times New Roman"/>
          <w:szCs w:val="24"/>
          <w:lang w:eastAsia="es-ES"/>
        </w:rPr>
        <w:t xml:space="preserve">en el caso de </w:t>
      </w:r>
      <w:r w:rsidR="00336E7B">
        <w:rPr>
          <w:rFonts w:eastAsia="Times New Roman"/>
          <w:szCs w:val="24"/>
          <w:lang w:eastAsia="es-ES"/>
        </w:rPr>
        <w:t>los indicadores</w:t>
      </w:r>
      <w:r w:rsidR="0072217F" w:rsidRPr="00B90719">
        <w:rPr>
          <w:rFonts w:eastAsia="Times New Roman"/>
          <w:szCs w:val="24"/>
          <w:lang w:eastAsia="es-ES"/>
        </w:rPr>
        <w:t xml:space="preserve"> a los Juzgados.</w:t>
      </w:r>
      <w:r w:rsidR="001E32AF">
        <w:rPr>
          <w:rFonts w:eastAsia="Times New Roman"/>
          <w:szCs w:val="24"/>
          <w:lang w:eastAsia="es-ES"/>
        </w:rPr>
        <w:t xml:space="preserve"> Incluso en algunos barrios </w:t>
      </w:r>
      <w:r w:rsidR="00566A69">
        <w:rPr>
          <w:rFonts w:eastAsia="Times New Roman"/>
          <w:szCs w:val="24"/>
          <w:lang w:eastAsia="es-ES"/>
        </w:rPr>
        <w:t>tienen déficit de</w:t>
      </w:r>
      <w:r w:rsidR="001E32AF">
        <w:rPr>
          <w:rFonts w:eastAsia="Times New Roman"/>
          <w:szCs w:val="24"/>
          <w:lang w:eastAsia="es-ES"/>
        </w:rPr>
        <w:t xml:space="preserve"> señalización para acceder al centro de la ciudad, por </w:t>
      </w:r>
      <w:r w:rsidR="006E7F3C">
        <w:rPr>
          <w:rFonts w:eastAsia="Times New Roman"/>
          <w:szCs w:val="24"/>
          <w:lang w:eastAsia="es-ES"/>
        </w:rPr>
        <w:t xml:space="preserve">poner otro </w:t>
      </w:r>
      <w:r w:rsidR="001E32AF">
        <w:rPr>
          <w:rFonts w:eastAsia="Times New Roman"/>
          <w:szCs w:val="24"/>
          <w:lang w:eastAsia="es-ES"/>
        </w:rPr>
        <w:t xml:space="preserve">ejemplo en </w:t>
      </w:r>
      <w:proofErr w:type="spellStart"/>
      <w:r w:rsidR="001E32AF">
        <w:rPr>
          <w:rFonts w:eastAsia="Times New Roman"/>
          <w:szCs w:val="24"/>
          <w:lang w:eastAsia="es-ES"/>
        </w:rPr>
        <w:t>Secà</w:t>
      </w:r>
      <w:proofErr w:type="spellEnd"/>
      <w:r w:rsidR="001E32AF">
        <w:rPr>
          <w:rFonts w:eastAsia="Times New Roman"/>
          <w:szCs w:val="24"/>
          <w:lang w:eastAsia="es-ES"/>
        </w:rPr>
        <w:t xml:space="preserve"> de </w:t>
      </w:r>
      <w:proofErr w:type="spellStart"/>
      <w:r w:rsidR="001E32AF">
        <w:rPr>
          <w:rFonts w:eastAsia="Times New Roman"/>
          <w:szCs w:val="24"/>
          <w:lang w:eastAsia="es-ES"/>
        </w:rPr>
        <w:t>Sant</w:t>
      </w:r>
      <w:proofErr w:type="spellEnd"/>
      <w:r w:rsidR="001E32AF">
        <w:rPr>
          <w:rFonts w:eastAsia="Times New Roman"/>
          <w:szCs w:val="24"/>
          <w:lang w:eastAsia="es-ES"/>
        </w:rPr>
        <w:t xml:space="preserve"> Pere.</w:t>
      </w:r>
    </w:p>
    <w:p w:rsidR="0072217F" w:rsidRPr="00B90719" w:rsidRDefault="0072217F" w:rsidP="00912A61">
      <w:pPr>
        <w:spacing w:after="0"/>
        <w:rPr>
          <w:rFonts w:eastAsia="Times New Roman"/>
          <w:szCs w:val="24"/>
          <w:lang w:eastAsia="es-ES"/>
        </w:rPr>
      </w:pPr>
    </w:p>
    <w:p w:rsidR="005B1ED6" w:rsidRDefault="0013634E" w:rsidP="00912A61">
      <w:pPr>
        <w:spacing w:after="0"/>
        <w:rPr>
          <w:rFonts w:eastAsia="Times New Roman"/>
          <w:szCs w:val="24"/>
          <w:lang w:eastAsia="es-ES"/>
        </w:rPr>
      </w:pPr>
      <w:r w:rsidRPr="00B90719">
        <w:rPr>
          <w:rFonts w:eastAsia="Times New Roman"/>
          <w:szCs w:val="24"/>
          <w:lang w:eastAsia="es-ES"/>
        </w:rPr>
        <w:t xml:space="preserve">Por lo que respecta al segundo punto, el parámetro de la </w:t>
      </w:r>
      <w:r w:rsidR="00E43FBD">
        <w:rPr>
          <w:rFonts w:eastAsia="Times New Roman"/>
          <w:i/>
          <w:szCs w:val="24"/>
          <w:lang w:eastAsia="es-ES"/>
        </w:rPr>
        <w:t>C</w:t>
      </w:r>
      <w:r w:rsidR="00C2199B" w:rsidRPr="00B90719">
        <w:rPr>
          <w:rFonts w:eastAsia="Times New Roman"/>
          <w:i/>
          <w:szCs w:val="24"/>
          <w:lang w:eastAsia="es-ES"/>
        </w:rPr>
        <w:t>omprensión</w:t>
      </w:r>
      <w:r w:rsidRPr="00B90719">
        <w:rPr>
          <w:rFonts w:eastAsia="Times New Roman"/>
          <w:szCs w:val="24"/>
          <w:lang w:eastAsia="es-ES"/>
        </w:rPr>
        <w:t>,</w:t>
      </w:r>
      <w:r w:rsidR="00C2199B" w:rsidRPr="00B90719">
        <w:rPr>
          <w:rFonts w:eastAsia="Times New Roman"/>
          <w:szCs w:val="24"/>
          <w:lang w:eastAsia="es-ES"/>
        </w:rPr>
        <w:t xml:space="preserve"> se observan gran cantidad de cartel</w:t>
      </w:r>
      <w:r w:rsidR="00D32A6C" w:rsidRPr="00B90719">
        <w:rPr>
          <w:rFonts w:eastAsia="Times New Roman"/>
          <w:szCs w:val="24"/>
          <w:lang w:eastAsia="es-ES"/>
        </w:rPr>
        <w:t xml:space="preserve">es indicativos en un mismo punto, lo </w:t>
      </w:r>
      <w:r w:rsidR="00C2199B" w:rsidRPr="00B90719">
        <w:rPr>
          <w:rFonts w:eastAsia="Times New Roman"/>
          <w:szCs w:val="24"/>
          <w:lang w:eastAsia="es-ES"/>
        </w:rPr>
        <w:t>que difi</w:t>
      </w:r>
      <w:r w:rsidR="00E43FBD">
        <w:rPr>
          <w:rFonts w:eastAsia="Times New Roman"/>
          <w:szCs w:val="24"/>
          <w:lang w:eastAsia="es-ES"/>
        </w:rPr>
        <w:t>culta</w:t>
      </w:r>
      <w:r w:rsidR="00D32A6C" w:rsidRPr="00B90719">
        <w:rPr>
          <w:rFonts w:eastAsia="Times New Roman"/>
          <w:szCs w:val="24"/>
          <w:lang w:eastAsia="es-ES"/>
        </w:rPr>
        <w:t xml:space="preserve"> su lectura. Un ejemplo sería el </w:t>
      </w:r>
      <w:r w:rsidR="00C2199B" w:rsidRPr="00B90719">
        <w:rPr>
          <w:rFonts w:eastAsia="Times New Roman"/>
          <w:szCs w:val="24"/>
          <w:lang w:eastAsia="es-ES"/>
        </w:rPr>
        <w:t xml:space="preserve">exceso de paneles informativos </w:t>
      </w:r>
      <w:r w:rsidR="007410AF" w:rsidRPr="00B90719">
        <w:rPr>
          <w:rFonts w:eastAsia="Times New Roman"/>
          <w:szCs w:val="24"/>
          <w:lang w:eastAsia="es-ES"/>
        </w:rPr>
        <w:t>de Paseo</w:t>
      </w:r>
      <w:r w:rsidR="00A5035C" w:rsidRPr="00B90719">
        <w:rPr>
          <w:rFonts w:eastAsia="Times New Roman"/>
          <w:szCs w:val="24"/>
          <w:lang w:eastAsia="es-ES"/>
        </w:rPr>
        <w:t xml:space="preserve"> de Ronda y Rovira </w:t>
      </w:r>
      <w:proofErr w:type="spellStart"/>
      <w:r w:rsidR="00A5035C" w:rsidRPr="00B90719">
        <w:rPr>
          <w:rFonts w:eastAsia="Times New Roman"/>
          <w:szCs w:val="24"/>
          <w:lang w:eastAsia="es-ES"/>
        </w:rPr>
        <w:t>Roure</w:t>
      </w:r>
      <w:proofErr w:type="spellEnd"/>
      <w:r w:rsidR="00A5035C" w:rsidRPr="00B90719">
        <w:rPr>
          <w:rFonts w:eastAsia="Times New Roman"/>
          <w:szCs w:val="24"/>
          <w:lang w:eastAsia="es-ES"/>
        </w:rPr>
        <w:t>.</w:t>
      </w:r>
      <w:r w:rsidR="00383CBE">
        <w:rPr>
          <w:rFonts w:eastAsia="Times New Roman"/>
          <w:szCs w:val="24"/>
          <w:lang w:eastAsia="es-ES"/>
        </w:rPr>
        <w:t xml:space="preserve"> </w:t>
      </w:r>
    </w:p>
    <w:p w:rsidR="005B1ED6" w:rsidRDefault="005B1ED6" w:rsidP="00912A61">
      <w:pPr>
        <w:spacing w:after="0"/>
        <w:rPr>
          <w:rFonts w:eastAsia="Times New Roman"/>
          <w:szCs w:val="24"/>
          <w:lang w:eastAsia="es-ES"/>
        </w:rPr>
      </w:pPr>
    </w:p>
    <w:p w:rsidR="00C2199B" w:rsidRPr="00077A52" w:rsidRDefault="00F0164F" w:rsidP="00912A61">
      <w:pPr>
        <w:spacing w:after="0"/>
        <w:rPr>
          <w:rFonts w:eastAsia="Times New Roman"/>
          <w:szCs w:val="24"/>
          <w:lang w:eastAsia="es-ES"/>
        </w:rPr>
      </w:pPr>
      <w:r w:rsidRPr="00077A52">
        <w:rPr>
          <w:rFonts w:eastAsia="Times New Roman"/>
          <w:szCs w:val="24"/>
          <w:lang w:eastAsia="es-ES"/>
        </w:rPr>
        <w:t>Además,</w:t>
      </w:r>
      <w:r>
        <w:rPr>
          <w:rFonts w:eastAsia="Times New Roman"/>
          <w:szCs w:val="24"/>
          <w:lang w:eastAsia="es-ES"/>
        </w:rPr>
        <w:t xml:space="preserve"> consideremos que</w:t>
      </w:r>
      <w:r w:rsidR="009A5C08" w:rsidRPr="00077A52">
        <w:rPr>
          <w:rFonts w:eastAsia="Times New Roman"/>
          <w:szCs w:val="24"/>
          <w:lang w:eastAsia="es-ES"/>
        </w:rPr>
        <w:t>, en el futuro proceso de revisión</w:t>
      </w:r>
      <w:r>
        <w:rPr>
          <w:rFonts w:eastAsia="Times New Roman"/>
          <w:szCs w:val="24"/>
          <w:lang w:eastAsia="es-ES"/>
        </w:rPr>
        <w:t>,</w:t>
      </w:r>
      <w:r w:rsidR="009A5C08" w:rsidRPr="00077A52">
        <w:rPr>
          <w:rFonts w:eastAsia="Times New Roman"/>
          <w:szCs w:val="24"/>
          <w:lang w:eastAsia="es-ES"/>
        </w:rPr>
        <w:t xml:space="preserve"> se deberá tener en cuenta la </w:t>
      </w:r>
      <w:r w:rsidR="00383CBE" w:rsidRPr="00077A52">
        <w:rPr>
          <w:rFonts w:eastAsia="Times New Roman"/>
          <w:szCs w:val="24"/>
          <w:lang w:eastAsia="es-ES"/>
        </w:rPr>
        <w:t>reciente modificación</w:t>
      </w:r>
      <w:r w:rsidR="009A5C08" w:rsidRPr="00077A52">
        <w:rPr>
          <w:rFonts w:eastAsia="Times New Roman"/>
          <w:szCs w:val="24"/>
          <w:lang w:eastAsia="es-ES"/>
        </w:rPr>
        <w:t xml:space="preserve"> de la Ley de Tráfico de 1990, que ha sido sustituido </w:t>
      </w:r>
      <w:r w:rsidR="000B62DB" w:rsidRPr="00077A52">
        <w:rPr>
          <w:rFonts w:eastAsia="Times New Roman"/>
          <w:szCs w:val="24"/>
          <w:lang w:eastAsia="es-ES"/>
        </w:rPr>
        <w:t xml:space="preserve">por </w:t>
      </w:r>
      <w:r w:rsidR="009A5C08" w:rsidRPr="00077A52">
        <w:rPr>
          <w:rFonts w:eastAsia="Times New Roman"/>
          <w:szCs w:val="24"/>
          <w:lang w:eastAsia="es-ES"/>
        </w:rPr>
        <w:t xml:space="preserve">el </w:t>
      </w:r>
      <w:r w:rsidR="009A5C08" w:rsidRPr="00077A52">
        <w:rPr>
          <w:rFonts w:eastAsia="Times New Roman"/>
          <w:b/>
          <w:szCs w:val="24"/>
          <w:lang w:eastAsia="es-ES"/>
        </w:rPr>
        <w:t>Real Decreto Legislativo 6/2015, de 30 de octubre</w:t>
      </w:r>
      <w:r w:rsidR="000B62DB" w:rsidRPr="00077A52">
        <w:rPr>
          <w:rFonts w:eastAsia="Times New Roman"/>
          <w:b/>
          <w:szCs w:val="24"/>
          <w:lang w:eastAsia="es-ES"/>
        </w:rPr>
        <w:t xml:space="preserve"> </w:t>
      </w:r>
      <w:r w:rsidR="000B62DB" w:rsidRPr="00077A52">
        <w:rPr>
          <w:rFonts w:eastAsia="Times New Roman"/>
          <w:szCs w:val="24"/>
          <w:lang w:eastAsia="es-ES"/>
        </w:rPr>
        <w:t>(de aplicación des del mes de febrero de 2016)</w:t>
      </w:r>
      <w:r w:rsidR="009A5C08" w:rsidRPr="00077A52">
        <w:rPr>
          <w:rFonts w:eastAsia="Times New Roman"/>
          <w:szCs w:val="24"/>
          <w:lang w:eastAsia="es-ES"/>
        </w:rPr>
        <w:t xml:space="preserve">, por el que se aprueba el texto refundido de la Ley sobre Tráfico, Circulación de Vehículos a Motor y Seguridad Vial. En especial consideración, la aplicación del artículo 56 en la señalización: </w:t>
      </w:r>
      <w:r w:rsidR="009A5C08" w:rsidRPr="00077A52">
        <w:rPr>
          <w:rFonts w:eastAsia="Times New Roman"/>
          <w:i/>
          <w:szCs w:val="24"/>
          <w:lang w:eastAsia="es-ES"/>
        </w:rPr>
        <w:t>Las indicaciones escritas de las señales se expresarán, al menos, en la lengua española oficial del Estado.</w:t>
      </w:r>
      <w:r w:rsidR="009A5C08" w:rsidRPr="00077A52">
        <w:rPr>
          <w:rFonts w:eastAsia="Times New Roman"/>
          <w:szCs w:val="24"/>
          <w:lang w:eastAsia="es-ES"/>
        </w:rPr>
        <w:t xml:space="preserve">  </w:t>
      </w:r>
    </w:p>
    <w:p w:rsidR="00C2199B" w:rsidRPr="00B90719" w:rsidRDefault="00C2199B" w:rsidP="00912A61">
      <w:pPr>
        <w:spacing w:after="0"/>
        <w:rPr>
          <w:rFonts w:eastAsia="Times New Roman"/>
          <w:szCs w:val="24"/>
          <w:lang w:eastAsia="es-ES"/>
        </w:rPr>
      </w:pPr>
    </w:p>
    <w:p w:rsidR="00C2199B" w:rsidRPr="00B90719" w:rsidRDefault="00427225" w:rsidP="00912A61">
      <w:pPr>
        <w:spacing w:after="0"/>
        <w:rPr>
          <w:rFonts w:eastAsia="Times New Roman"/>
          <w:szCs w:val="24"/>
          <w:lang w:eastAsia="es-ES"/>
        </w:rPr>
      </w:pPr>
      <w:r w:rsidRPr="00B90719">
        <w:rPr>
          <w:rFonts w:eastAsia="Times New Roman"/>
          <w:szCs w:val="24"/>
          <w:lang w:eastAsia="es-ES"/>
        </w:rPr>
        <w:t xml:space="preserve">En el apartado de </w:t>
      </w:r>
      <w:r w:rsidR="00C2199B" w:rsidRPr="00B90719">
        <w:rPr>
          <w:rFonts w:eastAsia="Times New Roman"/>
          <w:i/>
          <w:szCs w:val="24"/>
          <w:lang w:eastAsia="es-ES"/>
        </w:rPr>
        <w:t>Visibilidad</w:t>
      </w:r>
      <w:r w:rsidRPr="00B90719">
        <w:rPr>
          <w:rFonts w:eastAsia="Times New Roman"/>
          <w:i/>
          <w:szCs w:val="24"/>
          <w:lang w:eastAsia="es-ES"/>
        </w:rPr>
        <w:t xml:space="preserve">, </w:t>
      </w:r>
      <w:r w:rsidRPr="00B90719">
        <w:rPr>
          <w:rFonts w:eastAsia="Times New Roman"/>
          <w:szCs w:val="24"/>
          <w:lang w:eastAsia="es-ES"/>
        </w:rPr>
        <w:t>se analiza la altura adecuada de la señal y</w:t>
      </w:r>
      <w:r w:rsidR="007C459E">
        <w:rPr>
          <w:rFonts w:eastAsia="Times New Roman"/>
          <w:szCs w:val="24"/>
          <w:lang w:eastAsia="es-ES"/>
        </w:rPr>
        <w:t xml:space="preserve"> que esté</w:t>
      </w:r>
      <w:r w:rsidRPr="00B90719">
        <w:rPr>
          <w:rFonts w:eastAsia="Times New Roman"/>
          <w:szCs w:val="24"/>
          <w:lang w:eastAsia="es-ES"/>
        </w:rPr>
        <w:t xml:space="preserve"> libre de obstáculos que impidan su visibilidad. P</w:t>
      </w:r>
      <w:r w:rsidR="00C2199B" w:rsidRPr="00B90719">
        <w:rPr>
          <w:rFonts w:eastAsia="Times New Roman"/>
          <w:szCs w:val="24"/>
          <w:lang w:eastAsia="es-ES"/>
        </w:rPr>
        <w:t>or ejemplo</w:t>
      </w:r>
      <w:r w:rsidR="00E43FBD">
        <w:rPr>
          <w:rFonts w:eastAsia="Times New Roman"/>
          <w:szCs w:val="24"/>
          <w:lang w:eastAsia="es-ES"/>
        </w:rPr>
        <w:t>, en Lleida encontramos que,</w:t>
      </w:r>
      <w:r w:rsidR="00C2199B" w:rsidRPr="00B90719">
        <w:rPr>
          <w:rFonts w:eastAsia="Times New Roman"/>
          <w:szCs w:val="24"/>
          <w:lang w:eastAsia="es-ES"/>
        </w:rPr>
        <w:t xml:space="preserve"> en paseo de ronda con Fleming, </w:t>
      </w:r>
      <w:r w:rsidR="00A5035C" w:rsidRPr="00B90719">
        <w:rPr>
          <w:rFonts w:eastAsia="Times New Roman"/>
          <w:szCs w:val="24"/>
          <w:lang w:eastAsia="es-ES"/>
        </w:rPr>
        <w:t xml:space="preserve">hay </w:t>
      </w:r>
      <w:r w:rsidR="00C2199B" w:rsidRPr="00B90719">
        <w:rPr>
          <w:rFonts w:eastAsia="Times New Roman"/>
          <w:szCs w:val="24"/>
          <w:lang w:eastAsia="es-ES"/>
        </w:rPr>
        <w:t>carteles escondidos detrás de árboles</w:t>
      </w:r>
      <w:r w:rsidR="007C459E">
        <w:rPr>
          <w:rFonts w:eastAsia="Times New Roman"/>
          <w:szCs w:val="24"/>
          <w:lang w:eastAsia="es-ES"/>
        </w:rPr>
        <w:t xml:space="preserve"> y farolas</w:t>
      </w:r>
      <w:r w:rsidR="00C2199B" w:rsidRPr="00B90719">
        <w:rPr>
          <w:rFonts w:eastAsia="Times New Roman"/>
          <w:szCs w:val="24"/>
          <w:lang w:eastAsia="es-ES"/>
        </w:rPr>
        <w:t>.</w:t>
      </w:r>
      <w:r w:rsidR="005B253F" w:rsidRPr="00B90719">
        <w:rPr>
          <w:rFonts w:eastAsia="Times New Roman"/>
          <w:szCs w:val="24"/>
          <w:lang w:eastAsia="es-ES"/>
        </w:rPr>
        <w:t xml:space="preserve"> </w:t>
      </w:r>
    </w:p>
    <w:p w:rsidR="008B4ED3" w:rsidRPr="00B90719" w:rsidRDefault="008B4ED3" w:rsidP="00912A61">
      <w:pPr>
        <w:spacing w:after="0"/>
        <w:rPr>
          <w:rFonts w:eastAsia="Times New Roman"/>
          <w:szCs w:val="24"/>
          <w:lang w:eastAsia="es-ES"/>
        </w:rPr>
      </w:pPr>
    </w:p>
    <w:p w:rsidR="008B4ED3" w:rsidRPr="00B90719" w:rsidRDefault="00E43FBD" w:rsidP="00912A61">
      <w:pPr>
        <w:spacing w:after="0"/>
        <w:rPr>
          <w:rFonts w:eastAsia="Times New Roman"/>
          <w:szCs w:val="24"/>
          <w:lang w:eastAsia="es-ES"/>
        </w:rPr>
      </w:pPr>
      <w:r>
        <w:rPr>
          <w:rFonts w:eastAsia="Times New Roman"/>
          <w:szCs w:val="24"/>
          <w:lang w:eastAsia="es-ES"/>
        </w:rPr>
        <w:t>El</w:t>
      </w:r>
      <w:r w:rsidR="008B4ED3" w:rsidRPr="00B90719">
        <w:rPr>
          <w:rFonts w:eastAsia="Times New Roman"/>
          <w:szCs w:val="24"/>
          <w:lang w:eastAsia="es-ES"/>
        </w:rPr>
        <w:t xml:space="preserve"> último aspecto analizado hace referencia al </w:t>
      </w:r>
      <w:r>
        <w:rPr>
          <w:rFonts w:eastAsia="Times New Roman"/>
          <w:szCs w:val="24"/>
          <w:lang w:eastAsia="es-ES"/>
        </w:rPr>
        <w:t>M</w:t>
      </w:r>
      <w:r w:rsidR="008B4ED3" w:rsidRPr="00B90719">
        <w:rPr>
          <w:rFonts w:eastAsia="Times New Roman"/>
          <w:i/>
          <w:szCs w:val="24"/>
          <w:lang w:eastAsia="es-ES"/>
        </w:rPr>
        <w:t>antenimiento,</w:t>
      </w:r>
      <w:r w:rsidR="008B4ED3" w:rsidRPr="00B90719">
        <w:rPr>
          <w:rFonts w:eastAsia="Times New Roman"/>
          <w:szCs w:val="24"/>
          <w:lang w:eastAsia="es-ES"/>
        </w:rPr>
        <w:t xml:space="preserve"> en que se destaca la f</w:t>
      </w:r>
      <w:r w:rsidR="000459E3">
        <w:rPr>
          <w:rFonts w:eastAsia="Times New Roman"/>
          <w:szCs w:val="24"/>
          <w:lang w:eastAsia="es-ES"/>
        </w:rPr>
        <w:t>alta de un protocolo para implementar las revisiones y mejoras</w:t>
      </w:r>
      <w:r w:rsidR="008B4ED3" w:rsidRPr="00B90719">
        <w:rPr>
          <w:rFonts w:eastAsia="Times New Roman"/>
          <w:szCs w:val="24"/>
          <w:lang w:eastAsia="es-ES"/>
        </w:rPr>
        <w:t>.</w:t>
      </w:r>
    </w:p>
    <w:p w:rsidR="00A57223" w:rsidRPr="00B90719" w:rsidRDefault="00A57223" w:rsidP="00912A61">
      <w:pPr>
        <w:spacing w:after="0"/>
        <w:rPr>
          <w:rFonts w:eastAsia="Times New Roman"/>
          <w:szCs w:val="24"/>
          <w:lang w:eastAsia="es-ES"/>
        </w:rPr>
      </w:pPr>
    </w:p>
    <w:p w:rsidR="00A57223" w:rsidRPr="00B90719" w:rsidRDefault="00A57223" w:rsidP="00912A61">
      <w:pPr>
        <w:spacing w:after="0"/>
        <w:rPr>
          <w:rFonts w:eastAsia="Times New Roman"/>
          <w:szCs w:val="24"/>
          <w:lang w:eastAsia="es-ES"/>
        </w:rPr>
      </w:pPr>
      <w:r w:rsidRPr="00B90719">
        <w:rPr>
          <w:rFonts w:eastAsia="Times New Roman"/>
          <w:szCs w:val="24"/>
          <w:lang w:eastAsia="es-ES"/>
        </w:rPr>
        <w:t>Por último, recordar que la correcta señalización de lugares de interés en la ciudad resulta de especial importancia, pues es mediante esta que los viajeros pueden encontrar fácil y rápidamente los puntos de interés más importantes, no solamente turísticos, sino también asistenciales (hospitales, juzgados o comisarias).</w:t>
      </w:r>
    </w:p>
    <w:p w:rsidR="00A57223" w:rsidRPr="00B90719" w:rsidRDefault="00A57223" w:rsidP="00912A61">
      <w:pPr>
        <w:spacing w:after="0"/>
        <w:rPr>
          <w:rFonts w:eastAsia="Times New Roman"/>
          <w:szCs w:val="24"/>
          <w:lang w:eastAsia="es-ES"/>
        </w:rPr>
      </w:pPr>
    </w:p>
    <w:p w:rsidR="004C54E7" w:rsidRPr="00B90719" w:rsidRDefault="001853DA" w:rsidP="005B253F">
      <w:pPr>
        <w:spacing w:after="0"/>
        <w:jc w:val="left"/>
        <w:rPr>
          <w:rFonts w:eastAsia="Times New Roman"/>
          <w:szCs w:val="24"/>
          <w:lang w:eastAsia="es-ES"/>
        </w:rPr>
      </w:pPr>
      <w:r w:rsidRPr="00B90719">
        <w:rPr>
          <w:rFonts w:eastAsia="Times New Roman"/>
          <w:szCs w:val="24"/>
          <w:lang w:eastAsia="es-ES"/>
        </w:rPr>
        <w:t xml:space="preserve"> </w:t>
      </w:r>
      <w:r w:rsidR="00C32DC6" w:rsidRPr="00B90719">
        <w:t>E</w:t>
      </w:r>
      <w:r w:rsidR="00422B61" w:rsidRPr="00B90719">
        <w:t xml:space="preserve">l Grupo Municipal de </w:t>
      </w:r>
      <w:r w:rsidR="00DB598C" w:rsidRPr="00B90719">
        <w:t>Ciutadans</w:t>
      </w:r>
      <w:r w:rsidR="00422B61" w:rsidRPr="00B90719">
        <w:t xml:space="preserve"> propone a la Comisión la adopción de los siguientes</w:t>
      </w:r>
      <w:r w:rsidR="0044013C" w:rsidRPr="00B90719">
        <w:t>:</w:t>
      </w:r>
    </w:p>
    <w:p w:rsidR="0074182D" w:rsidRDefault="0074182D" w:rsidP="003218A0">
      <w:pPr>
        <w:rPr>
          <w:b/>
        </w:rPr>
      </w:pPr>
    </w:p>
    <w:p w:rsidR="00752BC4" w:rsidRPr="00B90719" w:rsidRDefault="00752BC4" w:rsidP="003218A0">
      <w:pPr>
        <w:rPr>
          <w:b/>
        </w:rPr>
      </w:pPr>
    </w:p>
    <w:p w:rsidR="0044013C" w:rsidRPr="00B90719" w:rsidRDefault="0044013C" w:rsidP="004C54E7">
      <w:pPr>
        <w:jc w:val="center"/>
        <w:rPr>
          <w:b/>
        </w:rPr>
      </w:pPr>
      <w:r w:rsidRPr="00B90719">
        <w:rPr>
          <w:b/>
        </w:rPr>
        <w:t>ACUERDOS</w:t>
      </w:r>
    </w:p>
    <w:p w:rsidR="00B6766A" w:rsidRPr="00B90719" w:rsidRDefault="00B6766A" w:rsidP="004C54E7">
      <w:pPr>
        <w:jc w:val="center"/>
      </w:pPr>
    </w:p>
    <w:p w:rsidR="0074182D" w:rsidRPr="00B90719" w:rsidRDefault="00C2199B" w:rsidP="0074182D">
      <w:pPr>
        <w:numPr>
          <w:ilvl w:val="0"/>
          <w:numId w:val="1"/>
        </w:numPr>
      </w:pPr>
      <w:r w:rsidRPr="00B90719">
        <w:t xml:space="preserve">Informar del estado en que se encuentra </w:t>
      </w:r>
      <w:r w:rsidR="00C96479" w:rsidRPr="00B90719">
        <w:t xml:space="preserve">la </w:t>
      </w:r>
      <w:r w:rsidR="00980D14">
        <w:t xml:space="preserve">revisión del plan de movilidad </w:t>
      </w:r>
      <w:r w:rsidR="001C262C" w:rsidRPr="00B90719">
        <w:t xml:space="preserve">y </w:t>
      </w:r>
      <w:r w:rsidR="00405A69" w:rsidRPr="00B90719">
        <w:t xml:space="preserve">la creación de cinco grupos de trabajo con 40 entidades. Y si existe ya un </w:t>
      </w:r>
      <w:r w:rsidR="00F00381" w:rsidRPr="00B90719">
        <w:t>plazo de ejecución de dicho plan de movilidad.</w:t>
      </w:r>
    </w:p>
    <w:p w:rsidR="009C4413" w:rsidRDefault="001C262C" w:rsidP="00A57223">
      <w:pPr>
        <w:numPr>
          <w:ilvl w:val="0"/>
          <w:numId w:val="1"/>
        </w:numPr>
      </w:pPr>
      <w:r w:rsidRPr="00B90719">
        <w:t>En caso de incumplimiento del</w:t>
      </w:r>
      <w:r w:rsidR="00EF58CF" w:rsidRPr="00B90719">
        <w:t xml:space="preserve"> primer punto, instamos a la elaboración</w:t>
      </w:r>
      <w:r w:rsidR="00A57223" w:rsidRPr="00B90719">
        <w:t xml:space="preserve"> por parte de los servicios técnic</w:t>
      </w:r>
      <w:r w:rsidR="00EF58CF" w:rsidRPr="00B90719">
        <w:t xml:space="preserve">os municipales correspondientes, junto con dichas entidades, </w:t>
      </w:r>
      <w:r w:rsidR="00A57223" w:rsidRPr="00B90719">
        <w:t xml:space="preserve">un plan de revisión y mejora de la señalización en las vías </w:t>
      </w:r>
      <w:r w:rsidR="007A7C5F" w:rsidRPr="00B90719">
        <w:t xml:space="preserve">que sean </w:t>
      </w:r>
      <w:r w:rsidR="00A57223" w:rsidRPr="00B90719">
        <w:t>competencia del Ayuntamiento de Lleida.</w:t>
      </w:r>
    </w:p>
    <w:p w:rsidR="001E32AF" w:rsidRPr="001E32AF" w:rsidRDefault="009C4413" w:rsidP="001E32AF">
      <w:pPr>
        <w:numPr>
          <w:ilvl w:val="0"/>
          <w:numId w:val="1"/>
        </w:numPr>
      </w:pPr>
      <w:r w:rsidRPr="00077A52">
        <w:t>A razón de la modificación</w:t>
      </w:r>
      <w:r w:rsidR="00383CBE" w:rsidRPr="00077A52">
        <w:t xml:space="preserve"> </w:t>
      </w:r>
      <w:r w:rsidR="00AC7174" w:rsidRPr="00077A52">
        <w:t xml:space="preserve">de la Ley de Tráfico de 1990, por el nuevo </w:t>
      </w:r>
      <w:r w:rsidR="00AC7174" w:rsidRPr="00077A52">
        <w:rPr>
          <w:b/>
        </w:rPr>
        <w:t xml:space="preserve">Real Decreto Legislativo 6/2015, de 30 de octubre </w:t>
      </w:r>
      <w:r w:rsidR="00AC7174" w:rsidRPr="00077A52">
        <w:t xml:space="preserve">(que ya es de aplicación des del mes de febrero de 2016), por el que se aprueba el texto refundido de la Ley sobre Tráfico, Circulación de Vehículos a Motor y Seguridad Vial, </w:t>
      </w:r>
      <w:r w:rsidR="001E32AF" w:rsidRPr="00077A52">
        <w:t>solicitamos</w:t>
      </w:r>
      <w:r w:rsidR="00AC7174" w:rsidRPr="00077A52">
        <w:t xml:space="preserve"> la correcta aplicación del artículo 56 en la </w:t>
      </w:r>
      <w:r w:rsidR="001E32AF" w:rsidRPr="00077A52">
        <w:t>señalización de Lleida, con la adecuación de las señales que no lo estuvieren a la mayor brevedad de tiempo</w:t>
      </w:r>
      <w:r w:rsidR="000C2CF2">
        <w:rPr>
          <w:color w:val="5B9BD5" w:themeColor="accent1"/>
        </w:rPr>
        <w:t xml:space="preserve"> </w:t>
      </w:r>
      <w:r w:rsidR="000C2CF2" w:rsidRPr="000C2CF2">
        <w:t>posible</w:t>
      </w:r>
      <w:r w:rsidR="000C2CF2">
        <w:rPr>
          <w:color w:val="5B9BD5" w:themeColor="accent1"/>
        </w:rPr>
        <w:t>.</w:t>
      </w:r>
      <w:r w:rsidR="001E32AF" w:rsidRPr="001E32AF">
        <w:rPr>
          <w:color w:val="5B9BD5" w:themeColor="accent1"/>
        </w:rPr>
        <w:t xml:space="preserve"> </w:t>
      </w:r>
    </w:p>
    <w:p w:rsidR="005B253F" w:rsidRPr="00B90719" w:rsidRDefault="00E43FBD" w:rsidP="001E32AF">
      <w:pPr>
        <w:numPr>
          <w:ilvl w:val="0"/>
          <w:numId w:val="1"/>
        </w:numPr>
      </w:pPr>
      <w:r>
        <w:t>Elaborar un calendario</w:t>
      </w:r>
      <w:r w:rsidR="00980D14">
        <w:t xml:space="preserve"> con las distintas fases de ejecución </w:t>
      </w:r>
      <w:r w:rsidR="00402019">
        <w:t>del plan de revisión y mejora de la</w:t>
      </w:r>
      <w:r w:rsidR="00980D14">
        <w:t xml:space="preserve"> señalización. </w:t>
      </w:r>
    </w:p>
    <w:p w:rsidR="004D41DC" w:rsidRDefault="004D41DC" w:rsidP="00E11EC9"/>
    <w:p w:rsidR="00752BC4" w:rsidRPr="00752BC4" w:rsidRDefault="00752BC4" w:rsidP="00E11EC9"/>
    <w:p w:rsidR="004D41DC" w:rsidRDefault="004D41DC" w:rsidP="00E11EC9">
      <w:pPr>
        <w:rPr>
          <w:b/>
        </w:rPr>
      </w:pPr>
    </w:p>
    <w:p w:rsidR="004D41DC" w:rsidRDefault="004D41DC" w:rsidP="00E11EC9">
      <w:pPr>
        <w:rPr>
          <w:b/>
        </w:rPr>
      </w:pPr>
    </w:p>
    <w:p w:rsidR="00422B61" w:rsidRPr="00B90719" w:rsidRDefault="00C54489" w:rsidP="00E11EC9">
      <w:pPr>
        <w:rPr>
          <w:b/>
        </w:rPr>
      </w:pPr>
      <w:r w:rsidRPr="00B90719">
        <w:rPr>
          <w:b/>
        </w:rPr>
        <w:t xml:space="preserve">José </w:t>
      </w:r>
      <w:r w:rsidR="00E8693F">
        <w:rPr>
          <w:b/>
        </w:rPr>
        <w:t>Luís Osorio Fernández</w:t>
      </w:r>
    </w:p>
    <w:p w:rsidR="00422B61" w:rsidRPr="00B90719" w:rsidRDefault="00E8693F" w:rsidP="00422B61">
      <w:r>
        <w:t>Presidente</w:t>
      </w:r>
      <w:r w:rsidR="00422B61" w:rsidRPr="00B90719">
        <w:t xml:space="preserve"> del Grup</w:t>
      </w:r>
      <w:r w:rsidR="003638D0" w:rsidRPr="00B90719">
        <w:t>o</w:t>
      </w:r>
      <w:r w:rsidR="00422B61" w:rsidRPr="00B90719">
        <w:t xml:space="preserve"> Municipal de </w:t>
      </w:r>
      <w:r w:rsidR="00DB598C" w:rsidRPr="00B90719">
        <w:t>Ciutadans</w:t>
      </w:r>
    </w:p>
    <w:p w:rsidR="00C321A7" w:rsidRPr="00B90719" w:rsidRDefault="00422B61" w:rsidP="00422B61">
      <w:r w:rsidRPr="00B90719">
        <w:t xml:space="preserve">Lleida, a </w:t>
      </w:r>
      <w:r w:rsidR="000459E3">
        <w:t>20</w:t>
      </w:r>
      <w:r w:rsidR="003218A0" w:rsidRPr="00B90719">
        <w:t xml:space="preserve"> de mayo de 2016</w:t>
      </w:r>
    </w:p>
    <w:p w:rsidR="00C321A7" w:rsidRDefault="00C321A7" w:rsidP="00422B61">
      <w:pPr>
        <w:rPr>
          <w:lang w:val="ca-ES"/>
        </w:rPr>
      </w:pPr>
      <w:r w:rsidRPr="005D1AC5">
        <w:br w:type="page"/>
      </w:r>
      <w:r w:rsidRPr="00C321A7">
        <w:rPr>
          <w:lang w:val="ca-ES"/>
        </w:rPr>
        <w:lastRenderedPageBreak/>
        <w:t xml:space="preserve">El </w:t>
      </w:r>
      <w:r w:rsidRPr="00C321A7">
        <w:rPr>
          <w:b/>
          <w:lang w:val="ca-ES"/>
        </w:rPr>
        <w:t>GRUP MUNICIPAL DE CIUTADANS</w:t>
      </w:r>
      <w:r w:rsidRPr="00C321A7">
        <w:rPr>
          <w:lang w:val="ca-ES"/>
        </w:rPr>
        <w:t xml:space="preserve"> presenta a</w:t>
      </w:r>
      <w:r w:rsidR="00584D02">
        <w:rPr>
          <w:lang w:val="ca-ES"/>
        </w:rPr>
        <w:t xml:space="preserve">l </w:t>
      </w:r>
      <w:r w:rsidR="00584D02">
        <w:rPr>
          <w:i/>
          <w:lang w:val="ca-ES"/>
        </w:rPr>
        <w:t xml:space="preserve">Ple </w:t>
      </w:r>
      <w:r w:rsidRPr="00C321A7">
        <w:rPr>
          <w:lang w:val="ca-ES"/>
        </w:rPr>
        <w:t xml:space="preserve">del mes de </w:t>
      </w:r>
      <w:r w:rsidR="00682EBC">
        <w:rPr>
          <w:lang w:val="ca-ES"/>
        </w:rPr>
        <w:t>maig</w:t>
      </w:r>
      <w:r w:rsidRPr="00C321A7">
        <w:rPr>
          <w:lang w:val="ca-ES"/>
        </w:rPr>
        <w:t xml:space="preserve"> de 2016 la següent:</w:t>
      </w:r>
    </w:p>
    <w:p w:rsidR="00CE3E38" w:rsidRDefault="00CE3E38" w:rsidP="001E4011">
      <w:pPr>
        <w:jc w:val="center"/>
        <w:rPr>
          <w:b/>
          <w:lang w:val="ca-ES"/>
        </w:rPr>
      </w:pPr>
    </w:p>
    <w:p w:rsidR="00C321A7" w:rsidRPr="00C321A7" w:rsidRDefault="00584D02" w:rsidP="001E4011">
      <w:pPr>
        <w:jc w:val="center"/>
        <w:rPr>
          <w:b/>
          <w:lang w:val="ca-ES"/>
        </w:rPr>
      </w:pPr>
      <w:r>
        <w:rPr>
          <w:b/>
          <w:lang w:val="ca-ES"/>
        </w:rPr>
        <w:t>MOCIÓ</w:t>
      </w:r>
    </w:p>
    <w:p w:rsidR="001E4011" w:rsidRPr="00C321A7" w:rsidRDefault="001E4011" w:rsidP="00C321A7">
      <w:pPr>
        <w:rPr>
          <w:lang w:val="ca-ES"/>
        </w:rPr>
      </w:pPr>
    </w:p>
    <w:p w:rsidR="001E4011" w:rsidRDefault="001E4011" w:rsidP="00FC59F1">
      <w:pPr>
        <w:jc w:val="center"/>
        <w:rPr>
          <w:b/>
          <w:lang w:val="ca-ES"/>
        </w:rPr>
      </w:pPr>
      <w:r w:rsidRPr="001E4011">
        <w:rPr>
          <w:b/>
          <w:lang w:val="ca-ES"/>
        </w:rPr>
        <w:t>PLA DE REVISIÓ I MILLORA DE LA SENYALITZACIÓ A LLEIDA</w:t>
      </w:r>
    </w:p>
    <w:p w:rsidR="001E4011" w:rsidRPr="001E4011" w:rsidRDefault="001E4011" w:rsidP="001E4011">
      <w:pPr>
        <w:rPr>
          <w:b/>
          <w:lang w:val="ca-ES"/>
        </w:rPr>
      </w:pPr>
    </w:p>
    <w:p w:rsidR="001E4011" w:rsidRPr="001E4011" w:rsidRDefault="001E4011" w:rsidP="001E4011">
      <w:pPr>
        <w:rPr>
          <w:lang w:val="ca-ES"/>
        </w:rPr>
      </w:pPr>
      <w:r w:rsidRPr="001E4011">
        <w:rPr>
          <w:lang w:val="ca-ES"/>
        </w:rPr>
        <w:t>A raó de l'auditoria del Reial Automòbil Club de Catalunya (RACC)</w:t>
      </w:r>
      <w:r w:rsidR="00CE3E38">
        <w:rPr>
          <w:rStyle w:val="Refdenotaalpie"/>
          <w:lang w:val="ca-ES"/>
        </w:rPr>
        <w:footnoteReference w:id="2"/>
      </w:r>
      <w:r w:rsidRPr="001E4011">
        <w:rPr>
          <w:lang w:val="ca-ES"/>
        </w:rPr>
        <w:t xml:space="preserve"> presentat el 8 abril 2016, amb l'objectiu de donar a conèixer l'estat de la senyalització urbana de Lleida i solucionar els problemes en infraestructures i serveis de mobilitat segons les necessitats dels usuaris, </w:t>
      </w:r>
      <w:r w:rsidR="002D3961">
        <w:rPr>
          <w:lang w:val="ca-ES"/>
        </w:rPr>
        <w:t>des del nostre grup municipal plantegem la següent moció</w:t>
      </w:r>
      <w:r w:rsidRPr="001E4011">
        <w:rPr>
          <w:lang w:val="ca-ES"/>
        </w:rPr>
        <w:t>.</w:t>
      </w:r>
    </w:p>
    <w:p w:rsidR="001E4011" w:rsidRDefault="00AC7B2A" w:rsidP="00566A69">
      <w:pPr>
        <w:spacing w:after="0"/>
        <w:rPr>
          <w:lang w:val="ca-ES"/>
        </w:rPr>
      </w:pPr>
      <w:r>
        <w:rPr>
          <w:lang w:val="ca-ES"/>
        </w:rPr>
        <w:t>Si ens centrem en l'estudi</w:t>
      </w:r>
      <w:r w:rsidR="005B1ED6">
        <w:rPr>
          <w:lang w:val="ca-ES"/>
        </w:rPr>
        <w:t xml:space="preserve"> elaborat pel RACC</w:t>
      </w:r>
      <w:r>
        <w:rPr>
          <w:lang w:val="ca-ES"/>
        </w:rPr>
        <w:t xml:space="preserve"> a</w:t>
      </w:r>
      <w:r w:rsidR="001E4011" w:rsidRPr="001E4011">
        <w:rPr>
          <w:lang w:val="ca-ES"/>
        </w:rPr>
        <w:t xml:space="preserve"> Lleida, </w:t>
      </w:r>
      <w:r w:rsidR="003C34B5">
        <w:rPr>
          <w:lang w:val="ca-ES"/>
        </w:rPr>
        <w:t>s’</w:t>
      </w:r>
      <w:r w:rsidR="001E4011" w:rsidRPr="001E4011">
        <w:rPr>
          <w:lang w:val="ca-ES"/>
        </w:rPr>
        <w:t>han avaluat un total de 100 itineraris, que incloue</w:t>
      </w:r>
      <w:r w:rsidR="003C34B5">
        <w:rPr>
          <w:lang w:val="ca-ES"/>
        </w:rPr>
        <w:t>n 10 orígens i 19 destinacions, r</w:t>
      </w:r>
      <w:r w:rsidR="001E4011" w:rsidRPr="001E4011">
        <w:rPr>
          <w:lang w:val="ca-ES"/>
        </w:rPr>
        <w:t>ealitzats entre el 28 i el 30</w:t>
      </w:r>
      <w:r w:rsidR="00653386">
        <w:rPr>
          <w:lang w:val="ca-ES"/>
        </w:rPr>
        <w:t xml:space="preserve"> d'octubre de 2015. Els factors, a</w:t>
      </w:r>
      <w:r w:rsidR="00653386" w:rsidRPr="001E4011">
        <w:rPr>
          <w:lang w:val="ca-ES"/>
        </w:rPr>
        <w:t>ls que s'atorga una determinada puntuació</w:t>
      </w:r>
      <w:r w:rsidR="00653386">
        <w:rPr>
          <w:lang w:val="ca-ES"/>
        </w:rPr>
        <w:t>, i</w:t>
      </w:r>
      <w:r w:rsidR="00653386" w:rsidRPr="001E4011">
        <w:rPr>
          <w:lang w:val="ca-ES"/>
        </w:rPr>
        <w:t xml:space="preserve"> </w:t>
      </w:r>
      <w:r w:rsidR="001E4011" w:rsidRPr="001E4011">
        <w:rPr>
          <w:lang w:val="ca-ES"/>
        </w:rPr>
        <w:t xml:space="preserve">que s'han tingut en compte són: la </w:t>
      </w:r>
      <w:r w:rsidR="001E4011" w:rsidRPr="005C4D10">
        <w:rPr>
          <w:i/>
          <w:lang w:val="ca-ES"/>
        </w:rPr>
        <w:t>continuïtat de l'itinerari</w:t>
      </w:r>
      <w:r w:rsidR="001E4011" w:rsidRPr="001E4011">
        <w:rPr>
          <w:lang w:val="ca-ES"/>
        </w:rPr>
        <w:t xml:space="preserve">, la </w:t>
      </w:r>
      <w:r w:rsidR="001E4011" w:rsidRPr="005C4D10">
        <w:rPr>
          <w:i/>
          <w:lang w:val="ca-ES"/>
        </w:rPr>
        <w:t>comprensió</w:t>
      </w:r>
      <w:r w:rsidR="001E4011" w:rsidRPr="001E4011">
        <w:rPr>
          <w:lang w:val="ca-ES"/>
        </w:rPr>
        <w:t xml:space="preserve">, la </w:t>
      </w:r>
      <w:r w:rsidR="001E4011" w:rsidRPr="005C4D10">
        <w:rPr>
          <w:i/>
          <w:lang w:val="ca-ES"/>
        </w:rPr>
        <w:t>visibilitat</w:t>
      </w:r>
      <w:r w:rsidR="001E4011" w:rsidRPr="001E4011">
        <w:rPr>
          <w:lang w:val="ca-ES"/>
        </w:rPr>
        <w:t xml:space="preserve"> i el </w:t>
      </w:r>
      <w:r w:rsidR="001E4011" w:rsidRPr="005C4D10">
        <w:rPr>
          <w:i/>
          <w:lang w:val="ca-ES"/>
        </w:rPr>
        <w:t>manteniment</w:t>
      </w:r>
      <w:r w:rsidR="001E4011" w:rsidRPr="001E4011">
        <w:rPr>
          <w:lang w:val="ca-ES"/>
        </w:rPr>
        <w:t>.</w:t>
      </w:r>
      <w:r w:rsidR="00653386">
        <w:rPr>
          <w:lang w:val="ca-ES"/>
        </w:rPr>
        <w:t xml:space="preserve"> Es</w:t>
      </w:r>
      <w:r w:rsidR="001E4011" w:rsidRPr="001E4011">
        <w:rPr>
          <w:lang w:val="ca-ES"/>
        </w:rPr>
        <w:t xml:space="preserve">sent la </w:t>
      </w:r>
      <w:r w:rsidR="001E4011" w:rsidRPr="005C4D10">
        <w:rPr>
          <w:i/>
          <w:lang w:val="ca-ES"/>
        </w:rPr>
        <w:t>continuïtat de l'i</w:t>
      </w:r>
      <w:r w:rsidR="00345D46" w:rsidRPr="005C4D10">
        <w:rPr>
          <w:i/>
          <w:lang w:val="ca-ES"/>
        </w:rPr>
        <w:t>tinerari</w:t>
      </w:r>
      <w:r w:rsidR="00345D46">
        <w:rPr>
          <w:lang w:val="ca-ES"/>
        </w:rPr>
        <w:t>, de major puntuació, la</w:t>
      </w:r>
      <w:r w:rsidR="001E4011" w:rsidRPr="001E4011">
        <w:rPr>
          <w:lang w:val="ca-ES"/>
        </w:rPr>
        <w:t xml:space="preserve"> que obté pitjors resultats. Així, certs punts de destinació n</w:t>
      </w:r>
      <w:r w:rsidR="00BB66A2">
        <w:rPr>
          <w:lang w:val="ca-ES"/>
        </w:rPr>
        <w:t>omés apareixen indicats just en a</w:t>
      </w:r>
      <w:r w:rsidR="001E4011" w:rsidRPr="001E4011">
        <w:rPr>
          <w:lang w:val="ca-ES"/>
        </w:rPr>
        <w:t>rribar a aquest, per exem</w:t>
      </w:r>
      <w:r w:rsidR="00687CBE">
        <w:rPr>
          <w:lang w:val="ca-ES"/>
        </w:rPr>
        <w:t>ple en el cas dels indicadors</w:t>
      </w:r>
      <w:r w:rsidR="001E4011" w:rsidRPr="001E4011">
        <w:rPr>
          <w:lang w:val="ca-ES"/>
        </w:rPr>
        <w:t xml:space="preserve"> als jutjats.</w:t>
      </w:r>
      <w:r w:rsidR="00566A69">
        <w:rPr>
          <w:lang w:val="ca-ES"/>
        </w:rPr>
        <w:t xml:space="preserve"> Fins i tot, alguns barris tenen dèficit de senyalització per accedir al centre de la ciutat, per exemple el Secà de Sant Pere.</w:t>
      </w:r>
    </w:p>
    <w:p w:rsidR="00566A69" w:rsidRPr="001E4011" w:rsidRDefault="00566A69" w:rsidP="00566A69">
      <w:pPr>
        <w:spacing w:after="0"/>
        <w:rPr>
          <w:lang w:val="ca-ES"/>
        </w:rPr>
      </w:pPr>
    </w:p>
    <w:p w:rsidR="001E4011" w:rsidRDefault="001E4011" w:rsidP="001E4011">
      <w:pPr>
        <w:rPr>
          <w:lang w:val="ca-ES"/>
        </w:rPr>
      </w:pPr>
      <w:r w:rsidRPr="001E4011">
        <w:rPr>
          <w:lang w:val="ca-ES"/>
        </w:rPr>
        <w:t xml:space="preserve">Pel que fa al segon punt, el paràmetre de la </w:t>
      </w:r>
      <w:r w:rsidRPr="00BA47DF">
        <w:rPr>
          <w:i/>
          <w:lang w:val="ca-ES"/>
        </w:rPr>
        <w:t>comprensió</w:t>
      </w:r>
      <w:r w:rsidR="003C34B5">
        <w:rPr>
          <w:lang w:val="ca-ES"/>
        </w:rPr>
        <w:t xml:space="preserve">, s'observa una gran quantitat de </w:t>
      </w:r>
      <w:r w:rsidRPr="001E4011">
        <w:rPr>
          <w:lang w:val="ca-ES"/>
        </w:rPr>
        <w:t>cartells indicatius en un mateix punt que difi</w:t>
      </w:r>
      <w:r w:rsidR="004F5E60">
        <w:rPr>
          <w:lang w:val="ca-ES"/>
        </w:rPr>
        <w:t>culten la lectura. Un exemple el trobem en l’</w:t>
      </w:r>
      <w:r w:rsidRPr="001E4011">
        <w:rPr>
          <w:lang w:val="ca-ES"/>
        </w:rPr>
        <w:t>excés de panells informati</w:t>
      </w:r>
      <w:r w:rsidR="00BA47DF">
        <w:rPr>
          <w:lang w:val="ca-ES"/>
        </w:rPr>
        <w:t>us de Passeig de Ronda i Rovira Roure.</w:t>
      </w:r>
    </w:p>
    <w:p w:rsidR="00752BC4" w:rsidRDefault="00752BC4" w:rsidP="001E4011">
      <w:pPr>
        <w:rPr>
          <w:lang w:val="ca-ES"/>
        </w:rPr>
      </w:pPr>
      <w:r>
        <w:rPr>
          <w:lang w:val="ca-ES"/>
        </w:rPr>
        <w:t>A més</w:t>
      </w:r>
      <w:r w:rsidR="001B3FBB">
        <w:rPr>
          <w:lang w:val="ca-ES"/>
        </w:rPr>
        <w:t xml:space="preserve"> considerem que</w:t>
      </w:r>
      <w:r>
        <w:rPr>
          <w:lang w:val="ca-ES"/>
        </w:rPr>
        <w:t xml:space="preserve">, en el futur procés de revisió, s’haurà de tenir en compte la recent modificació de la Llei de Trànsit de 1990, que ha estat substituïda pel </w:t>
      </w:r>
      <w:r w:rsidRPr="005C4D10">
        <w:rPr>
          <w:b/>
          <w:lang w:val="ca-ES"/>
        </w:rPr>
        <w:t>Reial Decret Legislatiu 6/2015,</w:t>
      </w:r>
      <w:r w:rsidR="003C34B5" w:rsidRPr="005C4D10">
        <w:rPr>
          <w:b/>
          <w:lang w:val="ca-ES"/>
        </w:rPr>
        <w:t xml:space="preserve"> </w:t>
      </w:r>
      <w:r w:rsidRPr="005C4D10">
        <w:rPr>
          <w:b/>
          <w:lang w:val="ca-ES"/>
        </w:rPr>
        <w:t>de 30 d’octubre</w:t>
      </w:r>
      <w:r>
        <w:rPr>
          <w:lang w:val="ca-ES"/>
        </w:rPr>
        <w:t xml:space="preserve"> (que resulta d’aplicació des del mes de febrer de 2016), pel que s’aprova el text refós de la Llei de Tràfic, Circulació de V</w:t>
      </w:r>
      <w:r w:rsidR="00BB66A2">
        <w:rPr>
          <w:lang w:val="ca-ES"/>
        </w:rPr>
        <w:t>ehicles a Motor i Seguretat Viària</w:t>
      </w:r>
      <w:r>
        <w:rPr>
          <w:lang w:val="ca-ES"/>
        </w:rPr>
        <w:t xml:space="preserve">. En especial consideració, l’aplicació de l’article 56 en la senyalització: </w:t>
      </w:r>
      <w:r w:rsidR="005C4D10">
        <w:rPr>
          <w:i/>
          <w:lang w:val="ca-ES"/>
        </w:rPr>
        <w:t>Les indicacions escrites de les senyals s’expressaran, al menys, en la llengua oficial de l’Estat.</w:t>
      </w:r>
    </w:p>
    <w:p w:rsidR="001E4011" w:rsidRPr="001E4011" w:rsidRDefault="001E4011" w:rsidP="001E4011">
      <w:pPr>
        <w:rPr>
          <w:lang w:val="ca-ES"/>
        </w:rPr>
      </w:pPr>
      <w:r w:rsidRPr="001E4011">
        <w:rPr>
          <w:lang w:val="ca-ES"/>
        </w:rPr>
        <w:t xml:space="preserve">En l'apartat de </w:t>
      </w:r>
      <w:r w:rsidR="00D431B9">
        <w:rPr>
          <w:i/>
          <w:lang w:val="ca-ES"/>
        </w:rPr>
        <w:t>v</w:t>
      </w:r>
      <w:r w:rsidRPr="00BA47DF">
        <w:rPr>
          <w:i/>
          <w:lang w:val="ca-ES"/>
        </w:rPr>
        <w:t>isibilitat</w:t>
      </w:r>
      <w:r w:rsidRPr="001E4011">
        <w:rPr>
          <w:lang w:val="ca-ES"/>
        </w:rPr>
        <w:t xml:space="preserve">, s'analitza l'altura adequada del senyal i </w:t>
      </w:r>
      <w:r w:rsidR="003E4D46">
        <w:rPr>
          <w:lang w:val="ca-ES"/>
        </w:rPr>
        <w:t xml:space="preserve">que estigui </w:t>
      </w:r>
      <w:r w:rsidRPr="001E4011">
        <w:rPr>
          <w:lang w:val="ca-ES"/>
        </w:rPr>
        <w:t xml:space="preserve">lliure d'obstacles que impedeixin la </w:t>
      </w:r>
      <w:r w:rsidR="00A35785">
        <w:rPr>
          <w:lang w:val="ca-ES"/>
        </w:rPr>
        <w:t>seva visibilitat. Per exemple a Passeig de R</w:t>
      </w:r>
      <w:r w:rsidRPr="001E4011">
        <w:rPr>
          <w:lang w:val="ca-ES"/>
        </w:rPr>
        <w:t xml:space="preserve">onda amb Fleming, </w:t>
      </w:r>
      <w:r w:rsidR="00A35785">
        <w:rPr>
          <w:lang w:val="ca-ES"/>
        </w:rPr>
        <w:t xml:space="preserve">hi ha </w:t>
      </w:r>
      <w:r w:rsidR="000F7376">
        <w:rPr>
          <w:lang w:val="ca-ES"/>
        </w:rPr>
        <w:t>cartells amagats darrere</w:t>
      </w:r>
      <w:r w:rsidRPr="001E4011">
        <w:rPr>
          <w:lang w:val="ca-ES"/>
        </w:rPr>
        <w:t xml:space="preserve"> d'arbres</w:t>
      </w:r>
      <w:r w:rsidR="003E4D46">
        <w:rPr>
          <w:lang w:val="ca-ES"/>
        </w:rPr>
        <w:t xml:space="preserve"> i fanals</w:t>
      </w:r>
      <w:r w:rsidRPr="001E4011">
        <w:rPr>
          <w:lang w:val="ca-ES"/>
        </w:rPr>
        <w:t>.</w:t>
      </w:r>
    </w:p>
    <w:p w:rsidR="001E4011" w:rsidRPr="001E4011" w:rsidRDefault="001E4011" w:rsidP="001E4011">
      <w:pPr>
        <w:rPr>
          <w:lang w:val="ca-ES"/>
        </w:rPr>
      </w:pPr>
      <w:r w:rsidRPr="001E4011">
        <w:rPr>
          <w:lang w:val="ca-ES"/>
        </w:rPr>
        <w:t>E</w:t>
      </w:r>
      <w:r w:rsidR="000F7376">
        <w:rPr>
          <w:lang w:val="ca-ES"/>
        </w:rPr>
        <w:t>l</w:t>
      </w:r>
      <w:r w:rsidRPr="001E4011">
        <w:rPr>
          <w:lang w:val="ca-ES"/>
        </w:rPr>
        <w:t xml:space="preserve"> darrer aspecte analitzat fa referència al </w:t>
      </w:r>
      <w:r w:rsidRPr="00D431B9">
        <w:rPr>
          <w:i/>
          <w:lang w:val="ca-ES"/>
        </w:rPr>
        <w:t>manteniment</w:t>
      </w:r>
      <w:r w:rsidRPr="001E4011">
        <w:rPr>
          <w:lang w:val="ca-ES"/>
        </w:rPr>
        <w:t>, en què es destaca la falta d'un p</w:t>
      </w:r>
      <w:r w:rsidR="006E6EA5">
        <w:rPr>
          <w:lang w:val="ca-ES"/>
        </w:rPr>
        <w:t>rotocol que l’inclogui</w:t>
      </w:r>
      <w:r w:rsidRPr="001E4011">
        <w:rPr>
          <w:lang w:val="ca-ES"/>
        </w:rPr>
        <w:t>.</w:t>
      </w:r>
    </w:p>
    <w:p w:rsidR="001E4011" w:rsidRDefault="001E4011" w:rsidP="001E4011">
      <w:pPr>
        <w:rPr>
          <w:lang w:val="ca-ES"/>
        </w:rPr>
      </w:pPr>
      <w:r w:rsidRPr="001E4011">
        <w:rPr>
          <w:lang w:val="ca-ES"/>
        </w:rPr>
        <w:lastRenderedPageBreak/>
        <w:t>Finalment, recordar que la correcta senyalització de llocs d'interès a la ciutat resulta d'especial importància, ja que és mitjançant aquesta que</w:t>
      </w:r>
      <w:r w:rsidR="004D5565">
        <w:rPr>
          <w:lang w:val="ca-ES"/>
        </w:rPr>
        <w:t xml:space="preserve"> els</w:t>
      </w:r>
      <w:r w:rsidR="00035800">
        <w:rPr>
          <w:lang w:val="ca-ES"/>
        </w:rPr>
        <w:t xml:space="preserve"> viatgers poden trobar fàcil</w:t>
      </w:r>
      <w:r w:rsidRPr="001E4011">
        <w:rPr>
          <w:lang w:val="ca-ES"/>
        </w:rPr>
        <w:t xml:space="preserve"> i ràpidament als punts d'interès més importants, no només turístics, sinó també assistencials (hospitals, jutjats o comissàries).</w:t>
      </w:r>
    </w:p>
    <w:p w:rsidR="001E4011" w:rsidRDefault="001E4011" w:rsidP="001E4011">
      <w:pPr>
        <w:rPr>
          <w:lang w:val="ca-ES"/>
        </w:rPr>
      </w:pPr>
    </w:p>
    <w:p w:rsidR="001E4011" w:rsidRPr="001E4011" w:rsidRDefault="001E4011" w:rsidP="001E4011">
      <w:pPr>
        <w:rPr>
          <w:lang w:val="ca-ES"/>
        </w:rPr>
      </w:pPr>
      <w:r w:rsidRPr="001E4011">
        <w:rPr>
          <w:lang w:val="ca-ES"/>
        </w:rPr>
        <w:t>El Grup Municipal de Ciutadans proposa a la Comissió l'adopció dels següents:</w:t>
      </w:r>
    </w:p>
    <w:p w:rsidR="001E4011" w:rsidRPr="001E4011" w:rsidRDefault="001E4011" w:rsidP="001E4011">
      <w:pPr>
        <w:rPr>
          <w:lang w:val="ca-ES"/>
        </w:rPr>
      </w:pPr>
    </w:p>
    <w:p w:rsidR="001E4011" w:rsidRPr="001E4011" w:rsidRDefault="001E4011" w:rsidP="001E4011">
      <w:pPr>
        <w:jc w:val="center"/>
        <w:rPr>
          <w:b/>
          <w:lang w:val="ca-ES"/>
        </w:rPr>
      </w:pPr>
      <w:r w:rsidRPr="001E4011">
        <w:rPr>
          <w:b/>
          <w:lang w:val="ca-ES"/>
        </w:rPr>
        <w:t>ACORDS</w:t>
      </w:r>
    </w:p>
    <w:p w:rsidR="001E4011" w:rsidRPr="001E4011" w:rsidRDefault="001E4011" w:rsidP="001E4011">
      <w:pPr>
        <w:rPr>
          <w:lang w:val="ca-ES"/>
        </w:rPr>
      </w:pPr>
    </w:p>
    <w:p w:rsidR="001E4011" w:rsidRPr="001E4011" w:rsidRDefault="001E4011" w:rsidP="001E4011">
      <w:pPr>
        <w:rPr>
          <w:lang w:val="ca-ES"/>
        </w:rPr>
      </w:pPr>
      <w:r w:rsidRPr="001E4011">
        <w:rPr>
          <w:lang w:val="ca-ES"/>
        </w:rPr>
        <w:t>1. Informar de l'estat en què es troba l</w:t>
      </w:r>
      <w:r w:rsidR="004D41DC">
        <w:rPr>
          <w:lang w:val="ca-ES"/>
        </w:rPr>
        <w:t xml:space="preserve">a revisió del pla de mobilitat </w:t>
      </w:r>
      <w:r w:rsidR="00CD1A9B">
        <w:rPr>
          <w:lang w:val="ca-ES"/>
        </w:rPr>
        <w:t xml:space="preserve">i </w:t>
      </w:r>
      <w:r w:rsidRPr="001E4011">
        <w:rPr>
          <w:lang w:val="ca-ES"/>
        </w:rPr>
        <w:t>la creació</w:t>
      </w:r>
      <w:r w:rsidR="00687CBE">
        <w:rPr>
          <w:lang w:val="ca-ES"/>
        </w:rPr>
        <w:t xml:space="preserve"> de cinc grups de treball amb quaranta</w:t>
      </w:r>
      <w:r w:rsidRPr="001E4011">
        <w:rPr>
          <w:lang w:val="ca-ES"/>
        </w:rPr>
        <w:t xml:space="preserve"> e</w:t>
      </w:r>
      <w:r w:rsidR="00446C23">
        <w:rPr>
          <w:lang w:val="ca-ES"/>
        </w:rPr>
        <w:t>ntitats. I també</w:t>
      </w:r>
      <w:r w:rsidR="004D41DC">
        <w:rPr>
          <w:lang w:val="ca-ES"/>
        </w:rPr>
        <w:t xml:space="preserve">, informar sobre el </w:t>
      </w:r>
      <w:r w:rsidRPr="001E4011">
        <w:rPr>
          <w:lang w:val="ca-ES"/>
        </w:rPr>
        <w:t>termini d'execució</w:t>
      </w:r>
      <w:r w:rsidR="00CD1A9B">
        <w:rPr>
          <w:lang w:val="ca-ES"/>
        </w:rPr>
        <w:t xml:space="preserve"> de l'esmentat projecte.</w:t>
      </w:r>
    </w:p>
    <w:p w:rsidR="00752BC4" w:rsidRDefault="00B37F46" w:rsidP="001E4011">
      <w:pPr>
        <w:rPr>
          <w:lang w:val="ca-ES"/>
        </w:rPr>
      </w:pPr>
      <w:r>
        <w:rPr>
          <w:lang w:val="ca-ES"/>
        </w:rPr>
        <w:t xml:space="preserve">2. En cas d’incompliment del </w:t>
      </w:r>
      <w:r w:rsidR="001E4011" w:rsidRPr="001E4011">
        <w:rPr>
          <w:lang w:val="ca-ES"/>
        </w:rPr>
        <w:t xml:space="preserve">primer punt, instem a l'elaboració per part dels serveis tècnics municipals corresponents, juntament amb aquestes entitats, </w:t>
      </w:r>
      <w:r w:rsidR="00687CBE">
        <w:rPr>
          <w:lang w:val="ca-ES"/>
        </w:rPr>
        <w:t>d’</w:t>
      </w:r>
      <w:r w:rsidR="001E4011" w:rsidRPr="001E4011">
        <w:rPr>
          <w:lang w:val="ca-ES"/>
        </w:rPr>
        <w:t>un pla de revisió i mi</w:t>
      </w:r>
      <w:r w:rsidR="00F87950">
        <w:rPr>
          <w:lang w:val="ca-ES"/>
        </w:rPr>
        <w:t xml:space="preserve">llora de la senyalització de les </w:t>
      </w:r>
      <w:r w:rsidR="001E4011" w:rsidRPr="001E4011">
        <w:rPr>
          <w:lang w:val="ca-ES"/>
        </w:rPr>
        <w:t>vies que siguin competència de l'Ajuntament de Lleida.</w:t>
      </w:r>
    </w:p>
    <w:p w:rsidR="00752BC4" w:rsidRPr="00752BC4" w:rsidRDefault="00752BC4" w:rsidP="00752BC4">
      <w:pPr>
        <w:rPr>
          <w:lang w:val="ca-ES"/>
        </w:rPr>
      </w:pPr>
      <w:r>
        <w:rPr>
          <w:lang w:val="ca-ES"/>
        </w:rPr>
        <w:t xml:space="preserve">3. </w:t>
      </w:r>
      <w:r w:rsidR="00687CBE">
        <w:rPr>
          <w:lang w:val="ca-ES"/>
        </w:rPr>
        <w:t>A raó de</w:t>
      </w:r>
      <w:r>
        <w:rPr>
          <w:lang w:val="ca-ES"/>
        </w:rPr>
        <w:t xml:space="preserve"> la modificació de la Llei de Trànsit de 1990, pel nou Reial Decret Legislatiu 6/2015, de 30 d’octubre (que ja és d’aplicació des del mes de febrer de 2016), pel que s’aprova el text refós de la Llei sobre Trànsit, Circulació de V</w:t>
      </w:r>
      <w:r w:rsidR="004E57EE">
        <w:rPr>
          <w:lang w:val="ca-ES"/>
        </w:rPr>
        <w:t>ehicles a Motor i Seguretat Viària</w:t>
      </w:r>
      <w:r>
        <w:rPr>
          <w:lang w:val="ca-ES"/>
        </w:rPr>
        <w:t xml:space="preserve">, sol·licitem la correcta aplicació de l’article 56 a la senyalització de Lleida, amb l’adequació </w:t>
      </w:r>
      <w:r w:rsidR="004D5565">
        <w:rPr>
          <w:lang w:val="ca-ES"/>
        </w:rPr>
        <w:t>dels senyals</w:t>
      </w:r>
      <w:r>
        <w:rPr>
          <w:lang w:val="ca-ES"/>
        </w:rPr>
        <w:t xml:space="preserve"> que no ho estiguin en el menor temps possible.</w:t>
      </w:r>
      <w:r w:rsidRPr="00752BC4">
        <w:rPr>
          <w:lang w:val="ca-ES"/>
        </w:rPr>
        <w:t xml:space="preserve"> </w:t>
      </w:r>
    </w:p>
    <w:p w:rsidR="00B849B3" w:rsidRDefault="00752BC4" w:rsidP="001E4011">
      <w:pPr>
        <w:rPr>
          <w:lang w:val="ca-ES"/>
        </w:rPr>
      </w:pPr>
      <w:r>
        <w:rPr>
          <w:lang w:val="ca-ES"/>
        </w:rPr>
        <w:t>4</w:t>
      </w:r>
      <w:r w:rsidR="001E4011" w:rsidRPr="001E4011">
        <w:rPr>
          <w:lang w:val="ca-ES"/>
        </w:rPr>
        <w:t xml:space="preserve">. </w:t>
      </w:r>
      <w:r w:rsidR="00035083">
        <w:rPr>
          <w:lang w:val="ca-ES"/>
        </w:rPr>
        <w:t>Elaborar un calendari de les diverses fases d’execució del pla de revisió i millora de la senyalització</w:t>
      </w:r>
      <w:r w:rsidR="00B06108">
        <w:rPr>
          <w:lang w:val="ca-ES"/>
        </w:rPr>
        <w:t>.</w:t>
      </w:r>
    </w:p>
    <w:p w:rsidR="00035083" w:rsidRDefault="00035083" w:rsidP="001E4011">
      <w:pPr>
        <w:rPr>
          <w:lang w:val="ca-ES"/>
        </w:rPr>
      </w:pPr>
    </w:p>
    <w:p w:rsidR="00B849B3" w:rsidRDefault="00B849B3" w:rsidP="00B849B3">
      <w:pPr>
        <w:rPr>
          <w:lang w:val="ca-ES"/>
        </w:rPr>
      </w:pPr>
    </w:p>
    <w:p w:rsidR="00B849B3" w:rsidRDefault="00B849B3" w:rsidP="00B849B3">
      <w:pPr>
        <w:rPr>
          <w:lang w:val="ca-ES"/>
        </w:rPr>
      </w:pPr>
    </w:p>
    <w:p w:rsidR="00B849B3" w:rsidRDefault="00B849B3" w:rsidP="00B849B3">
      <w:pPr>
        <w:rPr>
          <w:b/>
        </w:rPr>
      </w:pPr>
    </w:p>
    <w:p w:rsidR="00B849B3" w:rsidRDefault="00B849B3" w:rsidP="00B849B3">
      <w:pPr>
        <w:rPr>
          <w:b/>
        </w:rPr>
      </w:pPr>
    </w:p>
    <w:p w:rsidR="00B849B3" w:rsidRDefault="00B849B3" w:rsidP="00B849B3">
      <w:pPr>
        <w:rPr>
          <w:b/>
        </w:rPr>
      </w:pPr>
    </w:p>
    <w:p w:rsidR="00B849B3" w:rsidRDefault="00B849B3" w:rsidP="00B849B3">
      <w:pPr>
        <w:rPr>
          <w:b/>
        </w:rPr>
      </w:pPr>
    </w:p>
    <w:p w:rsidR="00B849B3" w:rsidRDefault="00B849B3" w:rsidP="00B849B3">
      <w:pPr>
        <w:rPr>
          <w:b/>
        </w:rPr>
      </w:pPr>
    </w:p>
    <w:p w:rsidR="001E4011" w:rsidRPr="005D1AC5" w:rsidRDefault="001E4011" w:rsidP="001E4011">
      <w:pPr>
        <w:rPr>
          <w:b/>
        </w:rPr>
      </w:pPr>
      <w:r>
        <w:rPr>
          <w:b/>
        </w:rPr>
        <w:t xml:space="preserve">José </w:t>
      </w:r>
      <w:r w:rsidR="00E8693F">
        <w:rPr>
          <w:b/>
        </w:rPr>
        <w:t>Luís Osorio Fernández</w:t>
      </w:r>
    </w:p>
    <w:p w:rsidR="001E4011" w:rsidRPr="005D1AC5" w:rsidRDefault="00E8693F" w:rsidP="001E4011">
      <w:r>
        <w:rPr>
          <w:lang w:val="ca-ES"/>
        </w:rPr>
        <w:t>President</w:t>
      </w:r>
      <w:r w:rsidR="001E4011" w:rsidRPr="005D1AC5">
        <w:t xml:space="preserve"> del Grup Municipal de Ciutadans</w:t>
      </w:r>
    </w:p>
    <w:p w:rsidR="00B849B3" w:rsidRPr="00035800" w:rsidRDefault="001E4011" w:rsidP="001E4011">
      <w:pPr>
        <w:rPr>
          <w:lang w:val="ca-ES"/>
        </w:rPr>
      </w:pPr>
      <w:r w:rsidRPr="00035800">
        <w:rPr>
          <w:lang w:val="ca-ES"/>
        </w:rPr>
        <w:t xml:space="preserve">Lleida, a </w:t>
      </w:r>
      <w:r w:rsidR="00035800" w:rsidRPr="00035800">
        <w:rPr>
          <w:lang w:val="ca-ES"/>
        </w:rPr>
        <w:t>20</w:t>
      </w:r>
      <w:r w:rsidRPr="00035800">
        <w:rPr>
          <w:lang w:val="ca-ES"/>
        </w:rPr>
        <w:t xml:space="preserve"> de maig de 2016</w:t>
      </w:r>
    </w:p>
    <w:sectPr w:rsidR="00B849B3" w:rsidRPr="00035800" w:rsidSect="0045457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04" w:rsidRDefault="00382804" w:rsidP="00F31A74">
      <w:pPr>
        <w:spacing w:after="0"/>
      </w:pPr>
      <w:r>
        <w:separator/>
      </w:r>
    </w:p>
  </w:endnote>
  <w:endnote w:type="continuationSeparator" w:id="0">
    <w:p w:rsidR="00382804" w:rsidRDefault="00382804" w:rsidP="00F31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04" w:rsidRDefault="00382804" w:rsidP="00F31A74">
      <w:pPr>
        <w:spacing w:after="0"/>
      </w:pPr>
      <w:r>
        <w:separator/>
      </w:r>
    </w:p>
  </w:footnote>
  <w:footnote w:type="continuationSeparator" w:id="0">
    <w:p w:rsidR="00382804" w:rsidRDefault="00382804" w:rsidP="00F31A74">
      <w:pPr>
        <w:spacing w:after="0"/>
      </w:pPr>
      <w:r>
        <w:continuationSeparator/>
      </w:r>
    </w:p>
  </w:footnote>
  <w:footnote w:id="1">
    <w:p w:rsidR="00834665" w:rsidRPr="00834665" w:rsidRDefault="00BE701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34665" w:rsidRPr="00834665">
        <w:rPr>
          <w:i/>
        </w:rPr>
        <w:t xml:space="preserve">La </w:t>
      </w:r>
      <w:proofErr w:type="spellStart"/>
      <w:r w:rsidR="00834665" w:rsidRPr="00834665">
        <w:rPr>
          <w:i/>
        </w:rPr>
        <w:t>senyalització</w:t>
      </w:r>
      <w:proofErr w:type="spellEnd"/>
      <w:r w:rsidR="00834665" w:rsidRPr="00834665">
        <w:rPr>
          <w:i/>
        </w:rPr>
        <w:t xml:space="preserve"> </w:t>
      </w:r>
      <w:proofErr w:type="spellStart"/>
      <w:r w:rsidR="00834665" w:rsidRPr="00834665">
        <w:rPr>
          <w:i/>
        </w:rPr>
        <w:t>d’orientació</w:t>
      </w:r>
      <w:proofErr w:type="spellEnd"/>
      <w:r w:rsidR="00834665" w:rsidRPr="00834665">
        <w:rPr>
          <w:i/>
        </w:rPr>
        <w:t xml:space="preserve"> urbana a la </w:t>
      </w:r>
      <w:proofErr w:type="spellStart"/>
      <w:r w:rsidR="00834665" w:rsidRPr="00834665">
        <w:rPr>
          <w:i/>
        </w:rPr>
        <w:t>ciutat</w:t>
      </w:r>
      <w:proofErr w:type="spellEnd"/>
      <w:r w:rsidR="00834665" w:rsidRPr="00834665">
        <w:rPr>
          <w:i/>
        </w:rPr>
        <w:t xml:space="preserve"> de Lleida </w:t>
      </w:r>
      <w:proofErr w:type="spellStart"/>
      <w:r w:rsidR="00834665" w:rsidRPr="00834665">
        <w:rPr>
          <w:i/>
        </w:rPr>
        <w:t>obté</w:t>
      </w:r>
      <w:proofErr w:type="spellEnd"/>
      <w:r w:rsidR="00834665" w:rsidRPr="00834665">
        <w:rPr>
          <w:i/>
        </w:rPr>
        <w:t xml:space="preserve"> un </w:t>
      </w:r>
      <w:proofErr w:type="spellStart"/>
      <w:r w:rsidR="00834665" w:rsidRPr="00834665">
        <w:rPr>
          <w:i/>
        </w:rPr>
        <w:t>aprovat</w:t>
      </w:r>
      <w:proofErr w:type="spellEnd"/>
      <w:r w:rsidR="00834665" w:rsidRPr="00834665">
        <w:rPr>
          <w:i/>
        </w:rPr>
        <w:t xml:space="preserve"> </w:t>
      </w:r>
      <w:proofErr w:type="spellStart"/>
      <w:r w:rsidR="00834665" w:rsidRPr="00834665">
        <w:rPr>
          <w:i/>
        </w:rPr>
        <w:t>just</w:t>
      </w:r>
      <w:proofErr w:type="spellEnd"/>
      <w:r w:rsidR="00834665">
        <w:rPr>
          <w:i/>
        </w:rPr>
        <w:t xml:space="preserve">. </w:t>
      </w:r>
      <w:proofErr w:type="spellStart"/>
      <w:r w:rsidR="00834665">
        <w:t>Mobilitat</w:t>
      </w:r>
      <w:proofErr w:type="spellEnd"/>
      <w:r w:rsidR="00834665">
        <w:t xml:space="preserve">. </w:t>
      </w:r>
      <w:proofErr w:type="spellStart"/>
      <w:r w:rsidR="00834665">
        <w:t>Medi</w:t>
      </w:r>
      <w:proofErr w:type="spellEnd"/>
      <w:r w:rsidR="00834665">
        <w:t xml:space="preserve"> </w:t>
      </w:r>
      <w:proofErr w:type="spellStart"/>
      <w:r w:rsidR="00834665">
        <w:t>ambient</w:t>
      </w:r>
      <w:proofErr w:type="spellEnd"/>
      <w:r w:rsidR="00834665">
        <w:t xml:space="preserve">. </w:t>
      </w:r>
      <w:proofErr w:type="spellStart"/>
      <w:r w:rsidR="00834665">
        <w:t>Dilluns</w:t>
      </w:r>
      <w:proofErr w:type="spellEnd"/>
      <w:r w:rsidR="00834665">
        <w:t xml:space="preserve"> 11 </w:t>
      </w:r>
      <w:proofErr w:type="spellStart"/>
      <w:r w:rsidR="00834665">
        <w:t>d’abril</w:t>
      </w:r>
      <w:proofErr w:type="spellEnd"/>
      <w:r w:rsidR="00834665">
        <w:t xml:space="preserve"> de 2016. Fuente: </w:t>
      </w:r>
      <w:hyperlink r:id="rId1" w:history="1">
        <w:r w:rsidR="00834665" w:rsidRPr="00625B0E">
          <w:rPr>
            <w:rStyle w:val="Hipervnculo"/>
          </w:rPr>
          <w:t>http://saladepremsa.racc.cat/</w:t>
        </w:r>
      </w:hyperlink>
    </w:p>
  </w:footnote>
  <w:footnote w:id="2">
    <w:p w:rsidR="00CE3E38" w:rsidRDefault="00CE3E3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34665">
        <w:rPr>
          <w:i/>
        </w:rPr>
        <w:t xml:space="preserve">La </w:t>
      </w:r>
      <w:proofErr w:type="spellStart"/>
      <w:r w:rsidRPr="00834665">
        <w:rPr>
          <w:i/>
        </w:rPr>
        <w:t>senyalització</w:t>
      </w:r>
      <w:proofErr w:type="spellEnd"/>
      <w:r w:rsidRPr="00834665">
        <w:rPr>
          <w:i/>
        </w:rPr>
        <w:t xml:space="preserve"> </w:t>
      </w:r>
      <w:proofErr w:type="spellStart"/>
      <w:r w:rsidRPr="00834665">
        <w:rPr>
          <w:i/>
        </w:rPr>
        <w:t>d’orientació</w:t>
      </w:r>
      <w:proofErr w:type="spellEnd"/>
      <w:r w:rsidRPr="00834665">
        <w:rPr>
          <w:i/>
        </w:rPr>
        <w:t xml:space="preserve"> urbana a la </w:t>
      </w:r>
      <w:proofErr w:type="spellStart"/>
      <w:r w:rsidRPr="00834665">
        <w:rPr>
          <w:i/>
        </w:rPr>
        <w:t>ciutat</w:t>
      </w:r>
      <w:proofErr w:type="spellEnd"/>
      <w:r w:rsidRPr="00834665">
        <w:rPr>
          <w:i/>
        </w:rPr>
        <w:t xml:space="preserve"> de Lleida </w:t>
      </w:r>
      <w:proofErr w:type="spellStart"/>
      <w:r w:rsidRPr="00834665">
        <w:rPr>
          <w:i/>
        </w:rPr>
        <w:t>obté</w:t>
      </w:r>
      <w:proofErr w:type="spellEnd"/>
      <w:r w:rsidRPr="00834665">
        <w:rPr>
          <w:i/>
        </w:rPr>
        <w:t xml:space="preserve"> un </w:t>
      </w:r>
      <w:proofErr w:type="spellStart"/>
      <w:r w:rsidRPr="00834665">
        <w:rPr>
          <w:i/>
        </w:rPr>
        <w:t>aprovat</w:t>
      </w:r>
      <w:proofErr w:type="spellEnd"/>
      <w:r w:rsidRPr="00834665">
        <w:rPr>
          <w:i/>
        </w:rPr>
        <w:t xml:space="preserve"> </w:t>
      </w:r>
      <w:proofErr w:type="spellStart"/>
      <w:r w:rsidRPr="00834665">
        <w:rPr>
          <w:i/>
        </w:rPr>
        <w:t>just</w:t>
      </w:r>
      <w:proofErr w:type="spellEnd"/>
      <w:r>
        <w:rPr>
          <w:i/>
        </w:rPr>
        <w:t xml:space="preserve">. </w:t>
      </w:r>
      <w:proofErr w:type="spellStart"/>
      <w:r>
        <w:t>Mobilitat</w:t>
      </w:r>
      <w:proofErr w:type="spellEnd"/>
      <w:r>
        <w:t xml:space="preserve">. </w:t>
      </w:r>
      <w:proofErr w:type="spellStart"/>
      <w:r>
        <w:t>Medi</w:t>
      </w:r>
      <w:proofErr w:type="spellEnd"/>
      <w:r>
        <w:t xml:space="preserve"> </w:t>
      </w:r>
      <w:proofErr w:type="spellStart"/>
      <w:r>
        <w:t>ambient</w:t>
      </w:r>
      <w:proofErr w:type="spellEnd"/>
      <w:r>
        <w:t xml:space="preserve">. </w:t>
      </w:r>
      <w:proofErr w:type="spellStart"/>
      <w:r>
        <w:t>Dilluns</w:t>
      </w:r>
      <w:proofErr w:type="spellEnd"/>
      <w:r>
        <w:t xml:space="preserve"> 11 </w:t>
      </w:r>
      <w:proofErr w:type="spellStart"/>
      <w:r>
        <w:t>d’abril</w:t>
      </w:r>
      <w:proofErr w:type="spellEnd"/>
      <w:r>
        <w:t xml:space="preserve"> de 2016. Fuente: </w:t>
      </w:r>
      <w:hyperlink r:id="rId2" w:history="1">
        <w:r w:rsidRPr="00625B0E">
          <w:rPr>
            <w:rStyle w:val="Hipervnculo"/>
          </w:rPr>
          <w:t>http://saladepremsa.racc.cat/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74" w:rsidRPr="004F7F17" w:rsidRDefault="00AD7EB4" w:rsidP="00F31A74">
    <w:pPr>
      <w:pStyle w:val="Encabezado"/>
      <w:jc w:val="left"/>
      <w:rPr>
        <w:lang w:val="ca-ES"/>
      </w:rPr>
    </w:pPr>
    <w:r w:rsidRPr="004F7F17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61E9E765" wp14:editId="16772F5A">
          <wp:simplePos x="0" y="0"/>
          <wp:positionH relativeFrom="column">
            <wp:posOffset>4621530</wp:posOffset>
          </wp:positionH>
          <wp:positionV relativeFrom="paragraph">
            <wp:posOffset>9525</wp:posOffset>
          </wp:positionV>
          <wp:extent cx="776605" cy="598170"/>
          <wp:effectExtent l="0" t="0" r="10795" b="11430"/>
          <wp:wrapNone/>
          <wp:docPr id="2" name="Imagen 1" descr="Logo_C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7">
      <w:rPr>
        <w:noProof/>
        <w:lang w:eastAsia="es-ES"/>
      </w:rPr>
      <w:drawing>
        <wp:inline distT="0" distB="0" distL="0" distR="0" wp14:anchorId="655EFBAF" wp14:editId="02300EAB">
          <wp:extent cx="1216660" cy="564515"/>
          <wp:effectExtent l="0" t="0" r="2540" b="0"/>
          <wp:docPr id="1" name="Imagen 1" descr="LOGO_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A74" w:rsidRPr="004A1137" w:rsidRDefault="004F7F17">
    <w:pPr>
      <w:pStyle w:val="Encabezado"/>
      <w:rPr>
        <w:sz w:val="22"/>
        <w:lang w:val="ca-ES"/>
      </w:rPr>
    </w:pPr>
    <w:r w:rsidRPr="004A1137">
      <w:rPr>
        <w:sz w:val="22"/>
        <w:lang w:val="ca-ES"/>
      </w:rPr>
      <w:t>Grup Municipal Ciutadans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E4D"/>
    <w:multiLevelType w:val="hybridMultilevel"/>
    <w:tmpl w:val="31920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31F"/>
    <w:multiLevelType w:val="hybridMultilevel"/>
    <w:tmpl w:val="F42E4E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64A95"/>
    <w:multiLevelType w:val="hybridMultilevel"/>
    <w:tmpl w:val="31920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B412F"/>
    <w:multiLevelType w:val="hybridMultilevel"/>
    <w:tmpl w:val="31920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07"/>
    <w:rsid w:val="00035083"/>
    <w:rsid w:val="00035800"/>
    <w:rsid w:val="00040235"/>
    <w:rsid w:val="00040B07"/>
    <w:rsid w:val="00040C8C"/>
    <w:rsid w:val="000459E3"/>
    <w:rsid w:val="00057C9E"/>
    <w:rsid w:val="00060370"/>
    <w:rsid w:val="00076803"/>
    <w:rsid w:val="00077A52"/>
    <w:rsid w:val="000B62DB"/>
    <w:rsid w:val="000C2A26"/>
    <w:rsid w:val="000C2CF2"/>
    <w:rsid w:val="000D0C14"/>
    <w:rsid w:val="000F2019"/>
    <w:rsid w:val="000F38CC"/>
    <w:rsid w:val="000F5727"/>
    <w:rsid w:val="000F7376"/>
    <w:rsid w:val="00110579"/>
    <w:rsid w:val="0013634E"/>
    <w:rsid w:val="0014433B"/>
    <w:rsid w:val="0014773E"/>
    <w:rsid w:val="001853DA"/>
    <w:rsid w:val="001867DF"/>
    <w:rsid w:val="0019061F"/>
    <w:rsid w:val="001A07B5"/>
    <w:rsid w:val="001A25F1"/>
    <w:rsid w:val="001B1521"/>
    <w:rsid w:val="001B3FBB"/>
    <w:rsid w:val="001C05E6"/>
    <w:rsid w:val="001C262C"/>
    <w:rsid w:val="001C5CF5"/>
    <w:rsid w:val="001C6C96"/>
    <w:rsid w:val="001E32AF"/>
    <w:rsid w:val="001E4011"/>
    <w:rsid w:val="001E593A"/>
    <w:rsid w:val="00202AD4"/>
    <w:rsid w:val="00237C2C"/>
    <w:rsid w:val="002577D5"/>
    <w:rsid w:val="00266884"/>
    <w:rsid w:val="00267807"/>
    <w:rsid w:val="00273A45"/>
    <w:rsid w:val="002A0121"/>
    <w:rsid w:val="002A2526"/>
    <w:rsid w:val="002A2BD5"/>
    <w:rsid w:val="002C58CF"/>
    <w:rsid w:val="002D3961"/>
    <w:rsid w:val="002F0E9D"/>
    <w:rsid w:val="00316655"/>
    <w:rsid w:val="003218A0"/>
    <w:rsid w:val="003274FE"/>
    <w:rsid w:val="00336E7B"/>
    <w:rsid w:val="00345D46"/>
    <w:rsid w:val="003638D0"/>
    <w:rsid w:val="00382804"/>
    <w:rsid w:val="00383CBE"/>
    <w:rsid w:val="003A7A22"/>
    <w:rsid w:val="003B4AE8"/>
    <w:rsid w:val="003B5C10"/>
    <w:rsid w:val="003C0243"/>
    <w:rsid w:val="003C045E"/>
    <w:rsid w:val="003C27CC"/>
    <w:rsid w:val="003C34B5"/>
    <w:rsid w:val="003D125C"/>
    <w:rsid w:val="003D3299"/>
    <w:rsid w:val="003D4182"/>
    <w:rsid w:val="003E4D46"/>
    <w:rsid w:val="00402019"/>
    <w:rsid w:val="00405136"/>
    <w:rsid w:val="00405A69"/>
    <w:rsid w:val="0041234A"/>
    <w:rsid w:val="00422B61"/>
    <w:rsid w:val="00423407"/>
    <w:rsid w:val="00427225"/>
    <w:rsid w:val="0044013C"/>
    <w:rsid w:val="00446C23"/>
    <w:rsid w:val="0045457E"/>
    <w:rsid w:val="00467962"/>
    <w:rsid w:val="00496226"/>
    <w:rsid w:val="004A1137"/>
    <w:rsid w:val="004A56FD"/>
    <w:rsid w:val="004C54E7"/>
    <w:rsid w:val="004D0722"/>
    <w:rsid w:val="004D2232"/>
    <w:rsid w:val="004D41DC"/>
    <w:rsid w:val="004D4A59"/>
    <w:rsid w:val="004D5565"/>
    <w:rsid w:val="004D7BD8"/>
    <w:rsid w:val="004E57EE"/>
    <w:rsid w:val="004F36FB"/>
    <w:rsid w:val="004F558E"/>
    <w:rsid w:val="004F5E60"/>
    <w:rsid w:val="004F70F7"/>
    <w:rsid w:val="004F7480"/>
    <w:rsid w:val="004F7F17"/>
    <w:rsid w:val="00522C0F"/>
    <w:rsid w:val="00550E52"/>
    <w:rsid w:val="00566A69"/>
    <w:rsid w:val="00584D02"/>
    <w:rsid w:val="005970F0"/>
    <w:rsid w:val="005B1ED6"/>
    <w:rsid w:val="005B253F"/>
    <w:rsid w:val="005C4D10"/>
    <w:rsid w:val="005C714A"/>
    <w:rsid w:val="005D1699"/>
    <w:rsid w:val="005D1AC5"/>
    <w:rsid w:val="005D6814"/>
    <w:rsid w:val="005E28A0"/>
    <w:rsid w:val="005E2908"/>
    <w:rsid w:val="005F1AEE"/>
    <w:rsid w:val="00622CE2"/>
    <w:rsid w:val="00630618"/>
    <w:rsid w:val="006344FC"/>
    <w:rsid w:val="00653386"/>
    <w:rsid w:val="006749BC"/>
    <w:rsid w:val="00682EBC"/>
    <w:rsid w:val="0068442F"/>
    <w:rsid w:val="00687B43"/>
    <w:rsid w:val="00687CBE"/>
    <w:rsid w:val="006B255D"/>
    <w:rsid w:val="006D72B4"/>
    <w:rsid w:val="006E0807"/>
    <w:rsid w:val="006E6EA5"/>
    <w:rsid w:val="006E7F3C"/>
    <w:rsid w:val="00704961"/>
    <w:rsid w:val="0071571B"/>
    <w:rsid w:val="00715EFA"/>
    <w:rsid w:val="0072217F"/>
    <w:rsid w:val="007410AF"/>
    <w:rsid w:val="0074182D"/>
    <w:rsid w:val="00752BC4"/>
    <w:rsid w:val="00754B93"/>
    <w:rsid w:val="007665C2"/>
    <w:rsid w:val="007669B6"/>
    <w:rsid w:val="007968DB"/>
    <w:rsid w:val="007A7C5F"/>
    <w:rsid w:val="007C459E"/>
    <w:rsid w:val="007E6AA0"/>
    <w:rsid w:val="007F2E8E"/>
    <w:rsid w:val="0082383A"/>
    <w:rsid w:val="00834665"/>
    <w:rsid w:val="00847A27"/>
    <w:rsid w:val="00847E40"/>
    <w:rsid w:val="008B4ED3"/>
    <w:rsid w:val="008C218C"/>
    <w:rsid w:val="008F1858"/>
    <w:rsid w:val="009031E6"/>
    <w:rsid w:val="00912A61"/>
    <w:rsid w:val="009252B5"/>
    <w:rsid w:val="00951C0A"/>
    <w:rsid w:val="009552D1"/>
    <w:rsid w:val="00961603"/>
    <w:rsid w:val="009634CE"/>
    <w:rsid w:val="00966390"/>
    <w:rsid w:val="00980D14"/>
    <w:rsid w:val="00995ACF"/>
    <w:rsid w:val="009A1A55"/>
    <w:rsid w:val="009A5C08"/>
    <w:rsid w:val="009C4413"/>
    <w:rsid w:val="009E1149"/>
    <w:rsid w:val="009E75FD"/>
    <w:rsid w:val="009F554D"/>
    <w:rsid w:val="00A152F9"/>
    <w:rsid w:val="00A218CF"/>
    <w:rsid w:val="00A35785"/>
    <w:rsid w:val="00A4408D"/>
    <w:rsid w:val="00A5035C"/>
    <w:rsid w:val="00A55AA4"/>
    <w:rsid w:val="00A57223"/>
    <w:rsid w:val="00A77E04"/>
    <w:rsid w:val="00A825B8"/>
    <w:rsid w:val="00AA7C85"/>
    <w:rsid w:val="00AB0E73"/>
    <w:rsid w:val="00AB1F62"/>
    <w:rsid w:val="00AB6352"/>
    <w:rsid w:val="00AC1850"/>
    <w:rsid w:val="00AC46F7"/>
    <w:rsid w:val="00AC7174"/>
    <w:rsid w:val="00AC7B2A"/>
    <w:rsid w:val="00AD18EC"/>
    <w:rsid w:val="00AD7EB4"/>
    <w:rsid w:val="00AE228E"/>
    <w:rsid w:val="00AE6DAB"/>
    <w:rsid w:val="00AE758B"/>
    <w:rsid w:val="00AF77FD"/>
    <w:rsid w:val="00B06108"/>
    <w:rsid w:val="00B25450"/>
    <w:rsid w:val="00B37F46"/>
    <w:rsid w:val="00B447D0"/>
    <w:rsid w:val="00B6766A"/>
    <w:rsid w:val="00B849B3"/>
    <w:rsid w:val="00B90719"/>
    <w:rsid w:val="00B96700"/>
    <w:rsid w:val="00BA47DF"/>
    <w:rsid w:val="00BA6FA3"/>
    <w:rsid w:val="00BB4448"/>
    <w:rsid w:val="00BB61FC"/>
    <w:rsid w:val="00BB66A2"/>
    <w:rsid w:val="00BE5A28"/>
    <w:rsid w:val="00BE701F"/>
    <w:rsid w:val="00BF3FDC"/>
    <w:rsid w:val="00C070DC"/>
    <w:rsid w:val="00C07618"/>
    <w:rsid w:val="00C07687"/>
    <w:rsid w:val="00C2199B"/>
    <w:rsid w:val="00C321A7"/>
    <w:rsid w:val="00C32DC6"/>
    <w:rsid w:val="00C429E4"/>
    <w:rsid w:val="00C465E6"/>
    <w:rsid w:val="00C54489"/>
    <w:rsid w:val="00C5531B"/>
    <w:rsid w:val="00C96479"/>
    <w:rsid w:val="00CB588F"/>
    <w:rsid w:val="00CD1A9B"/>
    <w:rsid w:val="00CD6CC6"/>
    <w:rsid w:val="00CE09C3"/>
    <w:rsid w:val="00CE3E38"/>
    <w:rsid w:val="00CE4819"/>
    <w:rsid w:val="00CE5437"/>
    <w:rsid w:val="00D047E2"/>
    <w:rsid w:val="00D14437"/>
    <w:rsid w:val="00D32A6C"/>
    <w:rsid w:val="00D431B9"/>
    <w:rsid w:val="00D43531"/>
    <w:rsid w:val="00D70251"/>
    <w:rsid w:val="00D71B6F"/>
    <w:rsid w:val="00D76F14"/>
    <w:rsid w:val="00D8278C"/>
    <w:rsid w:val="00D849F0"/>
    <w:rsid w:val="00D93CD4"/>
    <w:rsid w:val="00DB598C"/>
    <w:rsid w:val="00DD5BA7"/>
    <w:rsid w:val="00DE3946"/>
    <w:rsid w:val="00E05AD1"/>
    <w:rsid w:val="00E11EC9"/>
    <w:rsid w:val="00E12A09"/>
    <w:rsid w:val="00E25A62"/>
    <w:rsid w:val="00E43FBD"/>
    <w:rsid w:val="00E548E3"/>
    <w:rsid w:val="00E836FE"/>
    <w:rsid w:val="00E8693F"/>
    <w:rsid w:val="00EA17C2"/>
    <w:rsid w:val="00EA1C93"/>
    <w:rsid w:val="00EB0BC0"/>
    <w:rsid w:val="00EB47A8"/>
    <w:rsid w:val="00EF58CF"/>
    <w:rsid w:val="00EF6070"/>
    <w:rsid w:val="00F00381"/>
    <w:rsid w:val="00F0164F"/>
    <w:rsid w:val="00F243ED"/>
    <w:rsid w:val="00F31A74"/>
    <w:rsid w:val="00F64507"/>
    <w:rsid w:val="00F87950"/>
    <w:rsid w:val="00F93ECA"/>
    <w:rsid w:val="00F9425E"/>
    <w:rsid w:val="00F95CFD"/>
    <w:rsid w:val="00FB006B"/>
    <w:rsid w:val="00FC194B"/>
    <w:rsid w:val="00FC59F1"/>
    <w:rsid w:val="00FD4CE5"/>
    <w:rsid w:val="00FE26B3"/>
    <w:rsid w:val="00FE41E0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7E"/>
    <w:pPr>
      <w:spacing w:after="200"/>
      <w:jc w:val="both"/>
    </w:pPr>
    <w:rPr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1A74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1A74"/>
    <w:rPr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C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93CD4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6766A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E701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E701F"/>
    <w:rPr>
      <w:lang w:eastAsia="en-US"/>
    </w:rPr>
  </w:style>
  <w:style w:type="character" w:styleId="Refdenotaalpie">
    <w:name w:val="footnote reference"/>
    <w:uiPriority w:val="99"/>
    <w:semiHidden/>
    <w:unhideWhenUsed/>
    <w:rsid w:val="00BE701F"/>
    <w:rPr>
      <w:vertAlign w:val="superscript"/>
    </w:rPr>
  </w:style>
  <w:style w:type="character" w:styleId="Hipervnculo">
    <w:name w:val="Hyperlink"/>
    <w:uiPriority w:val="99"/>
    <w:unhideWhenUsed/>
    <w:rsid w:val="008346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7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9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4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1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6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aladepremsa.racc.cat/" TargetMode="External"/><Relationship Id="rId1" Type="http://schemas.openxmlformats.org/officeDocument/2006/relationships/hyperlink" Target="http://saladepremsa.racc.ca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14CA-24AE-46BF-A528-CFAD01E7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6713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Links>
    <vt:vector size="12" baseType="variant">
      <vt:variant>
        <vt:i4>852044</vt:i4>
      </vt:variant>
      <vt:variant>
        <vt:i4>3</vt:i4>
      </vt:variant>
      <vt:variant>
        <vt:i4>0</vt:i4>
      </vt:variant>
      <vt:variant>
        <vt:i4>5</vt:i4>
      </vt:variant>
      <vt:variant>
        <vt:lpwstr>http://saladepremsa.racc.cat/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http://saladepremsa.racc.cat/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Vidal Garcia</dc:creator>
  <cp:keywords/>
  <cp:lastModifiedBy>Ares Valdés Domínguez</cp:lastModifiedBy>
  <cp:revision>2</cp:revision>
  <cp:lastPrinted>2016-05-20T09:38:00Z</cp:lastPrinted>
  <dcterms:created xsi:type="dcterms:W3CDTF">2016-05-25T09:10:00Z</dcterms:created>
  <dcterms:modified xsi:type="dcterms:W3CDTF">2016-05-25T09:10:00Z</dcterms:modified>
</cp:coreProperties>
</file>